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7E" w:rsidRDefault="00850046" w:rsidP="00850046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Cosa sta facendo tua sorella? Sta guardando la tivù.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Io non capisco l’arabo, ma capisco bene il russo.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Suo fratello (di lui) sta leggendo, mentre (a) lui ascolta la radio.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Tu parli inglese? Sì, parlo inglese benissimo.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Lei (pronome di cortesia) conosce la lingua spagnola? Sì, conosco un po’  la lingua spagnola.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Oggi Sara sta male. Io ripeto le regole (</w:t>
      </w:r>
      <w:proofErr w:type="spellStart"/>
      <w:r w:rsidRPr="00850046">
        <w:t>правила</w:t>
      </w:r>
      <w:proofErr w:type="spellEnd"/>
      <w:r>
        <w:t>) e poi gioco a tennis (</w:t>
      </w:r>
      <w:r w:rsidRPr="00850046">
        <w:t xml:space="preserve">в </w:t>
      </w:r>
      <w:proofErr w:type="spellStart"/>
      <w:r w:rsidRPr="00850046">
        <w:t>теннис</w:t>
      </w:r>
      <w:proofErr w:type="spellEnd"/>
      <w:r>
        <w:t>).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Cosa stai studiando? Sto studiando il testo numero 3.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A scuola (</w:t>
      </w:r>
      <w:r w:rsidRPr="00850046">
        <w:t xml:space="preserve">в </w:t>
      </w:r>
      <w:proofErr w:type="spellStart"/>
      <w:r w:rsidRPr="00850046">
        <w:t>школе</w:t>
      </w:r>
      <w:proofErr w:type="spellEnd"/>
      <w:r>
        <w:t>) studio il francese e il tedesco.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>In inverno loro riposano e io lavoro.</w:t>
      </w:r>
    </w:p>
    <w:p w:rsidR="00850046" w:rsidRDefault="00850046" w:rsidP="00850046">
      <w:pPr>
        <w:pStyle w:val="Paragrafoelenco"/>
        <w:numPr>
          <w:ilvl w:val="0"/>
          <w:numId w:val="1"/>
        </w:numPr>
      </w:pPr>
      <w:r>
        <w:t xml:space="preserve">Tu conosci l’università “Ca’ </w:t>
      </w:r>
      <w:proofErr w:type="spellStart"/>
      <w:r>
        <w:t>Foscari</w:t>
      </w:r>
      <w:proofErr w:type="spellEnd"/>
      <w:r>
        <w:t xml:space="preserve">”. No, non conosco l’università </w:t>
      </w:r>
      <w:r>
        <w:t xml:space="preserve">“Ca’ </w:t>
      </w:r>
      <w:proofErr w:type="spellStart"/>
      <w:r>
        <w:t>Foscari</w:t>
      </w:r>
      <w:proofErr w:type="spellEnd"/>
      <w:r>
        <w:t>”.</w:t>
      </w:r>
    </w:p>
    <w:p w:rsidR="00850046" w:rsidRDefault="00850046" w:rsidP="00850046"/>
    <w:p w:rsidR="00850046" w:rsidRDefault="00850046" w:rsidP="00850046">
      <w:r>
        <w:t xml:space="preserve">SVOLGERE GLI ESERCIZI DAL 9 AL 12 A QUESTO LINK: </w:t>
      </w:r>
      <w:r w:rsidRPr="00850046">
        <w:t>http://learnrussian.rt.com/lessons/first-verbs-nationality/</w:t>
      </w:r>
    </w:p>
    <w:sectPr w:rsidR="00850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042B"/>
    <w:multiLevelType w:val="hybridMultilevel"/>
    <w:tmpl w:val="B2781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C"/>
    <w:rsid w:val="002B0AD9"/>
    <w:rsid w:val="00560D9C"/>
    <w:rsid w:val="00602DF9"/>
    <w:rsid w:val="00850046"/>
    <w:rsid w:val="00C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2016-11-18T09:25:00Z</dcterms:created>
  <dcterms:modified xsi:type="dcterms:W3CDTF">2016-11-18T09:36:00Z</dcterms:modified>
</cp:coreProperties>
</file>