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F8" w:rsidRPr="006330F8" w:rsidRDefault="006330F8" w:rsidP="00052D50">
      <w:pPr>
        <w:pStyle w:val="Titolo"/>
        <w:rPr>
          <w:rFonts w:eastAsia="Times New Roman"/>
          <w:lang w:eastAsia="it-IT"/>
        </w:rPr>
      </w:pPr>
      <w:r w:rsidRPr="006330F8">
        <w:rPr>
          <w:rFonts w:eastAsia="Times New Roman"/>
          <w:lang w:eastAsia="it-IT"/>
        </w:rPr>
        <w:t>CASO PREPOSITIVO</w:t>
      </w:r>
    </w:p>
    <w:p w:rsidR="006330F8" w:rsidRPr="006330F8" w:rsidRDefault="00736604" w:rsidP="0063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 w:rsidR="006330F8"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er esprimere il luogo in cui si trova una persona o un oggetto (cioè per rispondere alla domanda </w:t>
      </w:r>
      <w:proofErr w:type="spellStart"/>
      <w:r w:rsidR="006330F8"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где</w:t>
      </w:r>
      <w:proofErr w:type="spellEnd"/>
      <w:r w:rsidR="006330F8"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?) occorre scegliere il sostantivo alla forma del caso prepositivo. I sostantivi al caso prepositivo, quando indichiamo l’ubicazione di un oggetto, si us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ano sempre con le preposizioni “в”  oppure “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”</w:t>
      </w:r>
    </w:p>
    <w:p w:rsidR="00736604" w:rsidRDefault="006330F8" w:rsidP="0063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 l’oggetto si trova all’interno di qualco</w:t>
      </w:r>
      <w:r w:rsidR="0073660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sa, si usa la preposizione “в” </w:t>
      </w: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шарф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в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сумке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,</w:t>
      </w:r>
      <w:r w:rsidR="007366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="007366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телефон</w:t>
      </w:r>
      <w:proofErr w:type="spellEnd"/>
      <w:r w:rsidR="007366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в </w:t>
      </w:r>
      <w:proofErr w:type="spellStart"/>
      <w:r w:rsidR="007366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столе</w:t>
      </w:r>
      <w:proofErr w:type="spellEnd"/>
    </w:p>
    <w:p w:rsidR="00736604" w:rsidRDefault="006330F8" w:rsidP="0063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se l’oggetto invece si trova sulla superficie, </w:t>
      </w:r>
      <w:r w:rsidR="0073660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allora si usa la preposizione “</w:t>
      </w:r>
      <w:proofErr w:type="spellStart"/>
      <w:r w:rsidR="0073660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на</w:t>
      </w:r>
      <w:proofErr w:type="spellEnd"/>
      <w:r w:rsidR="0073660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”</w:t>
      </w: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  <w:r w:rsidR="00736604" w:rsidRPr="007366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="00736604"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шарф</w:t>
      </w:r>
      <w:proofErr w:type="spellEnd"/>
      <w:r w:rsidR="00736604"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="00736604"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на</w:t>
      </w:r>
      <w:proofErr w:type="spellEnd"/>
      <w:r w:rsidR="00736604"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="00736604"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сумке</w:t>
      </w:r>
      <w:proofErr w:type="spellEnd"/>
      <w:r w:rsidR="00736604"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, </w:t>
      </w:r>
      <w:proofErr w:type="spellStart"/>
      <w:r w:rsidR="00736604"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телефон</w:t>
      </w:r>
      <w:proofErr w:type="spellEnd"/>
      <w:r w:rsidR="00736604"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="00736604"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на</w:t>
      </w:r>
      <w:proofErr w:type="spellEnd"/>
      <w:r w:rsidR="00736604"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="00736604"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столе</w:t>
      </w:r>
      <w:proofErr w:type="spellEnd"/>
    </w:p>
    <w:p w:rsidR="006330F8" w:rsidRPr="006330F8" w:rsidRDefault="006330F8" w:rsidP="0063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w:drawing>
          <wp:inline distT="0" distB="0" distL="0" distR="0">
            <wp:extent cx="3924300" cy="1790700"/>
            <wp:effectExtent l="0" t="0" r="0" b="0"/>
            <wp:docPr id="4" name="Immagine 4" descr="http://speak-russian.cie.ru/time_new/images/lesson03/grammar/kni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eak-russian.cie.ru/time_new/images/lesson03/grammar/knig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0F8" w:rsidRPr="006330F8" w:rsidRDefault="006330F8" w:rsidP="0063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Книги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на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полке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. </w:t>
      </w:r>
    </w:p>
    <w:p w:rsidR="006330F8" w:rsidRPr="006330F8" w:rsidRDefault="006330F8" w:rsidP="0063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w:drawing>
          <wp:inline distT="0" distB="0" distL="0" distR="0">
            <wp:extent cx="3810000" cy="1743075"/>
            <wp:effectExtent l="0" t="0" r="0" b="9525"/>
            <wp:docPr id="3" name="Immagine 3" descr="http://speak-russian.cie.ru/time_new/images/lesson03/grammar/cv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eak-russian.cie.ru/time_new/images/lesson03/grammar/cvet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0F8" w:rsidRPr="006330F8" w:rsidRDefault="006330F8" w:rsidP="0063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Цветы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в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вазе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</w:p>
    <w:p w:rsidR="006330F8" w:rsidRPr="006330F8" w:rsidRDefault="006330F8" w:rsidP="0063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Preposizione B</w:t>
      </w:r>
    </w:p>
    <w:p w:rsidR="006330F8" w:rsidRDefault="006330F8" w:rsidP="006330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Se una persona o un oggetto si trovano </w:t>
      </w: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in un ambiente</w:t>
      </w: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</w:t>
      </w: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in un edificio</w:t>
      </w: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di regola si usa la preposizione в: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Антон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в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комнате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.</w:t>
      </w: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- </w:t>
      </w:r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Anton è in camera.</w:t>
      </w: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Иван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в</w:t>
      </w:r>
      <w:r w:rsidR="007366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ресторане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.</w:t>
      </w: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- </w:t>
      </w:r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Ivan è al ristorante</w:t>
      </w: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Eccezioni: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на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почте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- alla posta,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на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стадионе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- allo stadio,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на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факультете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- in facoltà,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на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фабрике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- in officina</w:t>
      </w: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</w:p>
    <w:p w:rsidR="00736604" w:rsidRPr="006330F8" w:rsidRDefault="00736604" w:rsidP="007366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330F8" w:rsidRPr="00736604" w:rsidRDefault="006330F8" w:rsidP="006330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 xml:space="preserve">Se parliamo di </w:t>
      </w: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un paese</w:t>
      </w: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o di </w:t>
      </w: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una città</w:t>
      </w: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usiamo lo stesso la preposizione в: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Антон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в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Америке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.</w:t>
      </w: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- </w:t>
      </w:r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Anton è in America</w:t>
      </w: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Иван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в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Петербурге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.</w:t>
      </w: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- </w:t>
      </w:r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Ivan è a Pietroburgo.</w:t>
      </w:r>
    </w:p>
    <w:p w:rsidR="00736604" w:rsidRDefault="00736604" w:rsidP="00736604">
      <w:pPr>
        <w:pStyle w:val="Paragrafoelenc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330F8" w:rsidRPr="006330F8" w:rsidRDefault="006330F8" w:rsidP="006330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Usiamo la preposizione в anche con le parole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парк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(parco),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сад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(giardino),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лес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(bosco):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Мы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в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парке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. - Siamo nel parco.</w:t>
      </w: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Она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в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лесу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. - Lei è nel bosco.</w:t>
      </w:r>
    </w:p>
    <w:p w:rsidR="006330F8" w:rsidRPr="006330F8" w:rsidRDefault="006330F8" w:rsidP="0063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Preposizione HA</w:t>
      </w:r>
    </w:p>
    <w:p w:rsidR="006330F8" w:rsidRPr="006330F8" w:rsidRDefault="006330F8" w:rsidP="006330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Se una persona si trova </w:t>
      </w: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a qualche evento</w:t>
      </w: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o </w:t>
      </w: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manifestazione</w:t>
      </w: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si usa sempre la preposizione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на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: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Антон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на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уроке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. - Anton è a lezione.</w:t>
      </w: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Иван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на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дискотеке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. - Ivan è in discoteca.</w:t>
      </w:r>
    </w:p>
    <w:p w:rsidR="006330F8" w:rsidRPr="006330F8" w:rsidRDefault="006330F8" w:rsidP="006330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Con le parole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улица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(strada),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бульвар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(boulevard),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проспект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(viale),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площадь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(piazza), pure si usa la preposizione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на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(sono luoghi aperti, in un certo senso il soggetto si trova sulla loro superficie): </w:t>
      </w:r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Я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сейчас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на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улице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. - Ora sono in strada.</w:t>
      </w:r>
    </w:p>
    <w:p w:rsidR="006330F8" w:rsidRPr="006330F8" w:rsidRDefault="006330F8" w:rsidP="0063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Desinenze dei sostantivi al caso prepositivo:</w:t>
      </w:r>
    </w:p>
    <w:p w:rsidR="006330F8" w:rsidRPr="006330F8" w:rsidRDefault="006330F8" w:rsidP="006330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 sostantivi </w:t>
      </w:r>
      <w:r w:rsidRPr="006330F8">
        <w:rPr>
          <w:rFonts w:ascii="Times New Roman" w:eastAsia="Times New Roman" w:hAnsi="Times New Roman" w:cs="Times New Roman"/>
          <w:b/>
          <w:bCs/>
          <w:color w:val="1E561E"/>
          <w:sz w:val="24"/>
          <w:szCs w:val="24"/>
          <w:lang w:eastAsia="it-IT"/>
        </w:rPr>
        <w:t>maschili</w:t>
      </w: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terminanti in consonante aggiungono la desinenza </w:t>
      </w:r>
      <w:r w:rsidRPr="006330F8">
        <w:rPr>
          <w:rFonts w:ascii="Times New Roman" w:eastAsia="Times New Roman" w:hAnsi="Times New Roman" w:cs="Times New Roman"/>
          <w:b/>
          <w:bCs/>
          <w:color w:val="1E561E"/>
          <w:sz w:val="24"/>
          <w:szCs w:val="24"/>
          <w:lang w:eastAsia="it-IT"/>
        </w:rPr>
        <w:t>-e</w:t>
      </w: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: </w:t>
      </w:r>
    </w:p>
    <w:p w:rsidR="006330F8" w:rsidRPr="006330F8" w:rsidRDefault="006330F8" w:rsidP="0063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парк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– в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парк</w:t>
      </w:r>
      <w:r w:rsidRPr="006330F8">
        <w:rPr>
          <w:rFonts w:ascii="Times New Roman" w:eastAsia="Times New Roman" w:hAnsi="Times New Roman" w:cs="Times New Roman"/>
          <w:b/>
          <w:bCs/>
          <w:color w:val="1E561E"/>
          <w:sz w:val="24"/>
          <w:szCs w:val="24"/>
          <w:lang w:eastAsia="it-IT"/>
        </w:rPr>
        <w:t>e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(parco – al parco),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магазин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– в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магазин</w:t>
      </w:r>
      <w:r w:rsidRPr="006330F8">
        <w:rPr>
          <w:rFonts w:ascii="Times New Roman" w:eastAsia="Times New Roman" w:hAnsi="Times New Roman" w:cs="Times New Roman"/>
          <w:b/>
          <w:bCs/>
          <w:color w:val="1E561E"/>
          <w:sz w:val="24"/>
          <w:szCs w:val="24"/>
          <w:lang w:eastAsia="it-IT"/>
        </w:rPr>
        <w:t>e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(negozio – nel negozio)</w:t>
      </w:r>
    </w:p>
    <w:p w:rsidR="006330F8" w:rsidRPr="006330F8" w:rsidRDefault="006330F8" w:rsidP="0063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Quelli invece che terminano in -ь o -й modificano queste ultime lettere in </w:t>
      </w:r>
      <w:r w:rsidRPr="006330F8">
        <w:rPr>
          <w:rFonts w:ascii="Times New Roman" w:eastAsia="Times New Roman" w:hAnsi="Times New Roman" w:cs="Times New Roman"/>
          <w:b/>
          <w:bCs/>
          <w:color w:val="1E561E"/>
          <w:sz w:val="24"/>
          <w:szCs w:val="24"/>
          <w:lang w:eastAsia="it-IT"/>
        </w:rPr>
        <w:t>-e</w:t>
      </w: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: </w:t>
      </w:r>
    </w:p>
    <w:p w:rsidR="006330F8" w:rsidRPr="006330F8" w:rsidRDefault="006330F8" w:rsidP="0063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музей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– в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музе</w:t>
      </w:r>
      <w:r w:rsidRPr="006330F8">
        <w:rPr>
          <w:rFonts w:ascii="Times New Roman" w:eastAsia="Times New Roman" w:hAnsi="Times New Roman" w:cs="Times New Roman"/>
          <w:b/>
          <w:bCs/>
          <w:color w:val="1E561E"/>
          <w:sz w:val="24"/>
          <w:szCs w:val="24"/>
          <w:lang w:eastAsia="it-IT"/>
        </w:rPr>
        <w:t>e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(museo – al museo),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словарь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– в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словар</w:t>
      </w:r>
      <w:r w:rsidRPr="006330F8">
        <w:rPr>
          <w:rFonts w:ascii="Times New Roman" w:eastAsia="Times New Roman" w:hAnsi="Times New Roman" w:cs="Times New Roman"/>
          <w:b/>
          <w:bCs/>
          <w:color w:val="1E561E"/>
          <w:sz w:val="24"/>
          <w:szCs w:val="24"/>
          <w:lang w:eastAsia="it-IT"/>
        </w:rPr>
        <w:t>e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(vocabolario – nel vocabolario).</w:t>
      </w:r>
    </w:p>
    <w:p w:rsidR="006330F8" w:rsidRPr="006330F8" w:rsidRDefault="006330F8" w:rsidP="0063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 sostantivi </w:t>
      </w:r>
      <w:r w:rsidRPr="006330F8">
        <w:rPr>
          <w:rFonts w:ascii="Times New Roman" w:eastAsia="Times New Roman" w:hAnsi="Times New Roman" w:cs="Times New Roman"/>
          <w:b/>
          <w:bCs/>
          <w:color w:val="1E561E"/>
          <w:sz w:val="24"/>
          <w:szCs w:val="24"/>
          <w:lang w:eastAsia="it-IT"/>
        </w:rPr>
        <w:t>femminili</w:t>
      </w: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terminanti in -a, -я, cambiano queste lettere in </w:t>
      </w:r>
      <w:r w:rsidRPr="006330F8">
        <w:rPr>
          <w:rFonts w:ascii="Times New Roman" w:eastAsia="Times New Roman" w:hAnsi="Times New Roman" w:cs="Times New Roman"/>
          <w:b/>
          <w:bCs/>
          <w:color w:val="1E561E"/>
          <w:sz w:val="24"/>
          <w:szCs w:val="24"/>
          <w:lang w:eastAsia="it-IT"/>
        </w:rPr>
        <w:t>-e</w:t>
      </w: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: </w:t>
      </w:r>
    </w:p>
    <w:p w:rsidR="006330F8" w:rsidRPr="006330F8" w:rsidRDefault="006330F8" w:rsidP="0063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Москва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– в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Москв</w:t>
      </w:r>
      <w:r w:rsidRPr="006330F8">
        <w:rPr>
          <w:rFonts w:ascii="Times New Roman" w:eastAsia="Times New Roman" w:hAnsi="Times New Roman" w:cs="Times New Roman"/>
          <w:b/>
          <w:bCs/>
          <w:color w:val="1E561E"/>
          <w:sz w:val="24"/>
          <w:szCs w:val="24"/>
          <w:lang w:eastAsia="it-IT"/>
        </w:rPr>
        <w:t>е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(Mosca – a Mosca),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песня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– в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песн</w:t>
      </w:r>
      <w:r w:rsidRPr="006330F8">
        <w:rPr>
          <w:rFonts w:ascii="Times New Roman" w:eastAsia="Times New Roman" w:hAnsi="Times New Roman" w:cs="Times New Roman"/>
          <w:b/>
          <w:bCs/>
          <w:color w:val="1E561E"/>
          <w:sz w:val="24"/>
          <w:szCs w:val="24"/>
          <w:lang w:eastAsia="it-IT"/>
        </w:rPr>
        <w:t>е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(canzone – nella canzone).</w:t>
      </w:r>
    </w:p>
    <w:p w:rsidR="006330F8" w:rsidRPr="006330F8" w:rsidRDefault="006330F8" w:rsidP="006330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 sostantivi </w:t>
      </w:r>
      <w:r w:rsidRPr="006330F8">
        <w:rPr>
          <w:rFonts w:ascii="Times New Roman" w:eastAsia="Times New Roman" w:hAnsi="Times New Roman" w:cs="Times New Roman"/>
          <w:b/>
          <w:bCs/>
          <w:color w:val="1E561E"/>
          <w:sz w:val="24"/>
          <w:szCs w:val="24"/>
          <w:lang w:eastAsia="it-IT"/>
        </w:rPr>
        <w:t>neutri</w:t>
      </w: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terminanti in -o cambiano la desinenza in </w:t>
      </w:r>
      <w:r w:rsidRPr="006330F8">
        <w:rPr>
          <w:rFonts w:ascii="Times New Roman" w:eastAsia="Times New Roman" w:hAnsi="Times New Roman" w:cs="Times New Roman"/>
          <w:b/>
          <w:bCs/>
          <w:color w:val="1E561E"/>
          <w:sz w:val="24"/>
          <w:szCs w:val="24"/>
          <w:lang w:eastAsia="it-IT"/>
        </w:rPr>
        <w:t>-е</w:t>
      </w: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: </w:t>
      </w:r>
    </w:p>
    <w:p w:rsidR="006330F8" w:rsidRPr="006330F8" w:rsidRDefault="006330F8" w:rsidP="0063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письмо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– в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письм</w:t>
      </w:r>
      <w:r w:rsidRPr="006330F8">
        <w:rPr>
          <w:rFonts w:ascii="Times New Roman" w:eastAsia="Times New Roman" w:hAnsi="Times New Roman" w:cs="Times New Roman"/>
          <w:b/>
          <w:bCs/>
          <w:color w:val="1E561E"/>
          <w:sz w:val="24"/>
          <w:szCs w:val="24"/>
          <w:lang w:eastAsia="it-IT"/>
        </w:rPr>
        <w:t>е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(lettera – nella lettera)</w:t>
      </w:r>
    </w:p>
    <w:p w:rsidR="006330F8" w:rsidRPr="006330F8" w:rsidRDefault="006330F8" w:rsidP="0063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Quando invece i neutri finiscono in -e, non cambiano la propria forma, acquistano unicamente la preposizione в o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на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: </w:t>
      </w:r>
    </w:p>
    <w:p w:rsidR="006330F8" w:rsidRPr="006330F8" w:rsidRDefault="006330F8" w:rsidP="0063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поле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– в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пол</w:t>
      </w:r>
      <w:r w:rsidRPr="006330F8">
        <w:rPr>
          <w:rFonts w:ascii="Times New Roman" w:eastAsia="Times New Roman" w:hAnsi="Times New Roman" w:cs="Times New Roman"/>
          <w:b/>
          <w:bCs/>
          <w:color w:val="1E561E"/>
          <w:sz w:val="24"/>
          <w:szCs w:val="24"/>
          <w:lang w:eastAsia="it-IT"/>
        </w:rPr>
        <w:t>е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(campo – nel campo),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море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–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на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мор</w:t>
      </w:r>
      <w:r w:rsidRPr="006330F8">
        <w:rPr>
          <w:rFonts w:ascii="Times New Roman" w:eastAsia="Times New Roman" w:hAnsi="Times New Roman" w:cs="Times New Roman"/>
          <w:b/>
          <w:bCs/>
          <w:color w:val="1E561E"/>
          <w:sz w:val="24"/>
          <w:szCs w:val="24"/>
          <w:lang w:eastAsia="it-IT"/>
        </w:rPr>
        <w:t>е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(mare – in mare)</w:t>
      </w:r>
    </w:p>
    <w:p w:rsidR="006330F8" w:rsidRPr="006330F8" w:rsidRDefault="006330F8" w:rsidP="006330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 sostantivi femminili terminanti in -ь, al caso prepositivo prendono la desinenza </w:t>
      </w:r>
      <w:r w:rsidRPr="006330F8">
        <w:rPr>
          <w:rFonts w:ascii="Times New Roman" w:eastAsia="Times New Roman" w:hAnsi="Times New Roman" w:cs="Times New Roman"/>
          <w:b/>
          <w:bCs/>
          <w:color w:val="1E561E"/>
          <w:sz w:val="24"/>
          <w:szCs w:val="24"/>
          <w:lang w:eastAsia="it-IT"/>
        </w:rPr>
        <w:t>-и</w:t>
      </w: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: </w:t>
      </w:r>
    </w:p>
    <w:p w:rsidR="006330F8" w:rsidRPr="006330F8" w:rsidRDefault="006330F8" w:rsidP="0063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тетрадь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– в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тетрад</w:t>
      </w:r>
      <w:r w:rsidRPr="006330F8">
        <w:rPr>
          <w:rFonts w:ascii="Times New Roman" w:eastAsia="Times New Roman" w:hAnsi="Times New Roman" w:cs="Times New Roman"/>
          <w:b/>
          <w:bCs/>
          <w:color w:val="1E561E"/>
          <w:sz w:val="24"/>
          <w:szCs w:val="24"/>
          <w:lang w:eastAsia="it-IT"/>
        </w:rPr>
        <w:t>и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(quaderno – nel quaderno) (Fate attenzione: se finisce per -ь una parola di genere maschile, il caso prepositivo prende comunque la desinenza -e: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словарь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– в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словаре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(vocabolario – nel vocabolario)</w:t>
      </w:r>
    </w:p>
    <w:p w:rsidR="006330F8" w:rsidRPr="006330F8" w:rsidRDefault="006330F8" w:rsidP="006330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 sostantivi femminili in </w:t>
      </w:r>
      <w:r w:rsidRPr="006330F8">
        <w:rPr>
          <w:rFonts w:ascii="Times New Roman" w:eastAsia="Times New Roman" w:hAnsi="Times New Roman" w:cs="Times New Roman"/>
          <w:b/>
          <w:bCs/>
          <w:color w:val="1E561E"/>
          <w:sz w:val="24"/>
          <w:szCs w:val="24"/>
          <w:lang w:eastAsia="it-IT"/>
        </w:rPr>
        <w:t>-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color w:val="1E561E"/>
          <w:sz w:val="24"/>
          <w:szCs w:val="24"/>
          <w:lang w:eastAsia="it-IT"/>
        </w:rPr>
        <w:t>ия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 quelli neutri in </w:t>
      </w:r>
      <w:r w:rsidRPr="006330F8">
        <w:rPr>
          <w:rFonts w:ascii="Times New Roman" w:eastAsia="Times New Roman" w:hAnsi="Times New Roman" w:cs="Times New Roman"/>
          <w:b/>
          <w:bCs/>
          <w:color w:val="1E561E"/>
          <w:sz w:val="24"/>
          <w:szCs w:val="24"/>
          <w:lang w:eastAsia="it-IT"/>
        </w:rPr>
        <w:t>-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color w:val="1E561E"/>
          <w:sz w:val="24"/>
          <w:szCs w:val="24"/>
          <w:lang w:eastAsia="it-IT"/>
        </w:rPr>
        <w:t>ие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al prepositivo prendono la desinenza </w:t>
      </w:r>
      <w:r w:rsidRPr="006330F8">
        <w:rPr>
          <w:rFonts w:ascii="Times New Roman" w:eastAsia="Times New Roman" w:hAnsi="Times New Roman" w:cs="Times New Roman"/>
          <w:b/>
          <w:bCs/>
          <w:color w:val="1E561E"/>
          <w:sz w:val="24"/>
          <w:szCs w:val="24"/>
          <w:lang w:eastAsia="it-IT"/>
        </w:rPr>
        <w:t>-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color w:val="1E561E"/>
          <w:sz w:val="24"/>
          <w:szCs w:val="24"/>
          <w:lang w:eastAsia="it-IT"/>
        </w:rPr>
        <w:t>ии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: </w:t>
      </w:r>
    </w:p>
    <w:p w:rsidR="006330F8" w:rsidRPr="006330F8" w:rsidRDefault="006330F8" w:rsidP="0063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Россия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– в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Росс</w:t>
      </w:r>
      <w:r w:rsidRPr="006330F8">
        <w:rPr>
          <w:rFonts w:ascii="Times New Roman" w:eastAsia="Times New Roman" w:hAnsi="Times New Roman" w:cs="Times New Roman"/>
          <w:b/>
          <w:bCs/>
          <w:color w:val="1E561E"/>
          <w:sz w:val="24"/>
          <w:szCs w:val="24"/>
          <w:lang w:eastAsia="it-IT"/>
        </w:rPr>
        <w:t>-ии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(Russia – in Russia),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здание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– в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здан</w:t>
      </w:r>
      <w:r w:rsidRPr="006330F8">
        <w:rPr>
          <w:rFonts w:ascii="Times New Roman" w:eastAsia="Times New Roman" w:hAnsi="Times New Roman" w:cs="Times New Roman"/>
          <w:b/>
          <w:bCs/>
          <w:color w:val="1E561E"/>
          <w:sz w:val="24"/>
          <w:szCs w:val="24"/>
          <w:lang w:eastAsia="it-IT"/>
        </w:rPr>
        <w:t>-ии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(edificio – nell’edificio) </w:t>
      </w:r>
    </w:p>
    <w:p w:rsidR="006330F8" w:rsidRPr="006330F8" w:rsidRDefault="006330F8" w:rsidP="00633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0" w:name="0.2_table01"/>
      <w:bookmarkEnd w:id="0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5715000" cy="3267075"/>
            <wp:effectExtent l="0" t="0" r="0" b="0"/>
            <wp:docPr id="2" name="Immagine 2" descr="http://speak-russian.cie.ru/time_new/images/grammar/lesson03/pade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eak-russian.cie.ru/time_new/images/grammar/lesson03/padeg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604" w:rsidRDefault="00736604" w:rsidP="0063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E561E"/>
          <w:sz w:val="24"/>
          <w:szCs w:val="24"/>
          <w:lang w:eastAsia="it-IT"/>
        </w:rPr>
      </w:pPr>
    </w:p>
    <w:p w:rsidR="00736604" w:rsidRDefault="00736604" w:rsidP="0063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E561E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E561E"/>
          <w:sz w:val="24"/>
          <w:szCs w:val="24"/>
          <w:lang w:eastAsia="it-IT"/>
        </w:rPr>
        <w:t>SOSTANTIVI CHE FORMANO IL SOSTANTIVO IN -Y</w:t>
      </w:r>
    </w:p>
    <w:p w:rsidR="00736604" w:rsidRDefault="00736604" w:rsidP="0063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Alcuni sostantivi formano il prepositivo aggiungendo la vocale Y</w:t>
      </w:r>
    </w:p>
    <w:p w:rsidR="006330F8" w:rsidRPr="006330F8" w:rsidRDefault="006330F8" w:rsidP="0063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шкаф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– в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шкаф</w:t>
      </w:r>
      <w:r w:rsidRPr="006330F8">
        <w:rPr>
          <w:rFonts w:ascii="Times New Roman" w:eastAsia="Times New Roman" w:hAnsi="Times New Roman" w:cs="Times New Roman"/>
          <w:b/>
          <w:bCs/>
          <w:color w:val="1E561E"/>
          <w:sz w:val="24"/>
          <w:szCs w:val="24"/>
          <w:lang w:eastAsia="it-IT"/>
        </w:rPr>
        <w:t>у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(armadio – nell’armadio),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сад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– в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сад</w:t>
      </w:r>
      <w:r w:rsidRPr="006330F8">
        <w:rPr>
          <w:rFonts w:ascii="Times New Roman" w:eastAsia="Times New Roman" w:hAnsi="Times New Roman" w:cs="Times New Roman"/>
          <w:b/>
          <w:bCs/>
          <w:color w:val="1E561E"/>
          <w:sz w:val="24"/>
          <w:szCs w:val="24"/>
          <w:lang w:eastAsia="it-IT"/>
        </w:rPr>
        <w:t>у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(giardino – in giardino),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лес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– в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лес</w:t>
      </w:r>
      <w:r w:rsidRPr="006330F8">
        <w:rPr>
          <w:rFonts w:ascii="Times New Roman" w:eastAsia="Times New Roman" w:hAnsi="Times New Roman" w:cs="Times New Roman"/>
          <w:b/>
          <w:bCs/>
          <w:color w:val="1E561E"/>
          <w:sz w:val="24"/>
          <w:szCs w:val="24"/>
          <w:lang w:eastAsia="it-IT"/>
        </w:rPr>
        <w:t>у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(bosco – nel bosco),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аэропорт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– в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аэропорт</w:t>
      </w:r>
      <w:r w:rsidRPr="006330F8">
        <w:rPr>
          <w:rFonts w:ascii="Times New Roman" w:eastAsia="Times New Roman" w:hAnsi="Times New Roman" w:cs="Times New Roman"/>
          <w:b/>
          <w:bCs/>
          <w:color w:val="1E561E"/>
          <w:sz w:val="24"/>
          <w:szCs w:val="24"/>
          <w:lang w:eastAsia="it-IT"/>
        </w:rPr>
        <w:t>у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(aeroporto – in aeroporto),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мост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–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на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мост</w:t>
      </w:r>
      <w:r w:rsidRPr="006330F8">
        <w:rPr>
          <w:rFonts w:ascii="Times New Roman" w:eastAsia="Times New Roman" w:hAnsi="Times New Roman" w:cs="Times New Roman"/>
          <w:b/>
          <w:bCs/>
          <w:color w:val="1E561E"/>
          <w:sz w:val="24"/>
          <w:szCs w:val="24"/>
          <w:lang w:eastAsia="it-IT"/>
        </w:rPr>
        <w:t>у</w:t>
      </w:r>
      <w:proofErr w:type="spellEnd"/>
      <w:r w:rsidRPr="006330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(ponte – sul ponte)</w:t>
      </w:r>
    </w:p>
    <w:p w:rsidR="006330F8" w:rsidRPr="006330F8" w:rsidRDefault="006330F8" w:rsidP="0063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w:drawing>
          <wp:inline distT="0" distB="0" distL="0" distR="0">
            <wp:extent cx="3810000" cy="3276600"/>
            <wp:effectExtent l="0" t="0" r="0" b="0"/>
            <wp:docPr id="1" name="Immagine 1" descr="http://speak-russian.cie.ru/time_new/images/grammar/lesson03/pade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eak-russian.cie.ru/time_new/images/grammar/lesson03/padeg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149" w:rsidRDefault="00653149" w:rsidP="005F244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</w:pPr>
    </w:p>
    <w:p w:rsidR="00653149" w:rsidRDefault="00653149" w:rsidP="00653149">
      <w:pPr>
        <w:pStyle w:val="Titolo1"/>
      </w:pPr>
      <w:r>
        <w:lastRenderedPageBreak/>
        <w:t>I VERBI DI POSIZIONE</w:t>
      </w:r>
    </w:p>
    <w:p w:rsidR="00653149" w:rsidRDefault="00653149" w:rsidP="005F244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</w:pPr>
    </w:p>
    <w:p w:rsidR="00352A05" w:rsidRPr="00653149" w:rsidRDefault="00352A05" w:rsidP="0065314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5314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posizione che un oggetto/persona assume è espressa da verbi diversi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66"/>
        <w:gridCol w:w="3194"/>
        <w:gridCol w:w="3194"/>
      </w:tblGrid>
      <w:tr w:rsidR="00352A05" w:rsidRPr="005F2446" w:rsidTr="00352A05">
        <w:tc>
          <w:tcPr>
            <w:tcW w:w="3466" w:type="dxa"/>
          </w:tcPr>
          <w:p w:rsidR="00352A05" w:rsidRPr="005F2446" w:rsidRDefault="00352A05" w:rsidP="00352A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ЛЕЖАТь</w:t>
            </w:r>
            <w:proofErr w:type="spellEnd"/>
            <w:r w:rsidR="005F2446"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(stare in posizione distesa)</w:t>
            </w:r>
          </w:p>
          <w:p w:rsidR="00352A05" w:rsidRPr="005F2446" w:rsidRDefault="00352A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194" w:type="dxa"/>
          </w:tcPr>
          <w:p w:rsidR="00352A05" w:rsidRPr="005F2446" w:rsidRDefault="00352A05" w:rsidP="00352A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СТОИТь</w:t>
            </w:r>
            <w:proofErr w:type="spellEnd"/>
            <w:r w:rsidR="005F2446"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5F2446"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(stare in posizione </w:t>
            </w:r>
            <w:r w:rsidR="005F2446"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verticale</w:t>
            </w:r>
            <w:r w:rsidR="005F2446"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</w:t>
            </w:r>
          </w:p>
          <w:p w:rsidR="00352A05" w:rsidRPr="005F2446" w:rsidRDefault="00352A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194" w:type="dxa"/>
          </w:tcPr>
          <w:p w:rsidR="00352A05" w:rsidRPr="005F2446" w:rsidRDefault="00352A05" w:rsidP="00352A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ВИСЕТь</w:t>
            </w:r>
            <w:proofErr w:type="spellEnd"/>
            <w:r w:rsidR="005F2446"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5F2446"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(stare in posizione </w:t>
            </w:r>
            <w:r w:rsidR="005F2446"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appesa</w:t>
            </w:r>
            <w:r w:rsidR="005F2446"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</w:t>
            </w:r>
          </w:p>
          <w:p w:rsidR="00352A05" w:rsidRPr="005F2446" w:rsidRDefault="00352A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352A05" w:rsidRPr="005F2446" w:rsidTr="00352A05">
        <w:tc>
          <w:tcPr>
            <w:tcW w:w="3466" w:type="dxa"/>
          </w:tcPr>
          <w:p w:rsidR="00352A05" w:rsidRPr="005F2446" w:rsidRDefault="00352A05" w:rsidP="00352A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я </w:t>
            </w:r>
            <w:proofErr w:type="spellStart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лежу</w:t>
            </w:r>
            <w:proofErr w:type="spellEnd"/>
          </w:p>
          <w:p w:rsidR="00352A05" w:rsidRPr="005F2446" w:rsidRDefault="00352A05" w:rsidP="00352A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ты</w:t>
            </w:r>
            <w:proofErr w:type="spellEnd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лежишь</w:t>
            </w:r>
            <w:proofErr w:type="spellEnd"/>
          </w:p>
          <w:p w:rsidR="00352A05" w:rsidRPr="005F2446" w:rsidRDefault="00352A05" w:rsidP="00352A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он</w:t>
            </w:r>
            <w:proofErr w:type="spellEnd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лежит</w:t>
            </w:r>
            <w:proofErr w:type="spellEnd"/>
          </w:p>
          <w:p w:rsidR="00352A05" w:rsidRPr="005F2446" w:rsidRDefault="00352A05" w:rsidP="00352A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мы</w:t>
            </w:r>
            <w:proofErr w:type="spellEnd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лежим</w:t>
            </w:r>
            <w:proofErr w:type="spellEnd"/>
          </w:p>
          <w:p w:rsidR="00352A05" w:rsidRPr="005F2446" w:rsidRDefault="00352A05" w:rsidP="00352A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вы</w:t>
            </w:r>
            <w:proofErr w:type="spellEnd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лежите</w:t>
            </w:r>
            <w:proofErr w:type="spellEnd"/>
          </w:p>
          <w:p w:rsidR="00352A05" w:rsidRPr="005F2446" w:rsidRDefault="00352A05" w:rsidP="00352A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они</w:t>
            </w:r>
            <w:proofErr w:type="spellEnd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лежат</w:t>
            </w:r>
            <w:proofErr w:type="spellEnd"/>
          </w:p>
        </w:tc>
        <w:tc>
          <w:tcPr>
            <w:tcW w:w="3194" w:type="dxa"/>
          </w:tcPr>
          <w:p w:rsidR="00352A05" w:rsidRPr="005F2446" w:rsidRDefault="00352A05" w:rsidP="00352A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я </w:t>
            </w:r>
            <w:proofErr w:type="spellStart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стою</w:t>
            </w:r>
            <w:proofErr w:type="spellEnd"/>
          </w:p>
          <w:p w:rsidR="00352A05" w:rsidRPr="005F2446" w:rsidRDefault="00352A05" w:rsidP="00352A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ты</w:t>
            </w:r>
            <w:proofErr w:type="spellEnd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стоишь</w:t>
            </w:r>
            <w:proofErr w:type="spellEnd"/>
          </w:p>
          <w:p w:rsidR="00352A05" w:rsidRPr="005F2446" w:rsidRDefault="00352A05" w:rsidP="00352A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он</w:t>
            </w:r>
            <w:proofErr w:type="spellEnd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стоит</w:t>
            </w:r>
            <w:proofErr w:type="spellEnd"/>
          </w:p>
          <w:p w:rsidR="00352A05" w:rsidRPr="005F2446" w:rsidRDefault="00352A05" w:rsidP="00352A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мы</w:t>
            </w:r>
            <w:proofErr w:type="spellEnd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стоим</w:t>
            </w:r>
            <w:proofErr w:type="spellEnd"/>
          </w:p>
          <w:p w:rsidR="00352A05" w:rsidRPr="005F2446" w:rsidRDefault="00352A05" w:rsidP="00352A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вы</w:t>
            </w:r>
            <w:proofErr w:type="spellEnd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стоите</w:t>
            </w:r>
            <w:proofErr w:type="spellEnd"/>
          </w:p>
          <w:p w:rsidR="00352A05" w:rsidRPr="005F2446" w:rsidRDefault="00352A05" w:rsidP="00352A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они</w:t>
            </w:r>
            <w:proofErr w:type="spellEnd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стоят</w:t>
            </w:r>
            <w:proofErr w:type="spellEnd"/>
          </w:p>
          <w:p w:rsidR="00352A05" w:rsidRPr="005F2446" w:rsidRDefault="00352A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194" w:type="dxa"/>
          </w:tcPr>
          <w:p w:rsidR="00352A05" w:rsidRPr="005F2446" w:rsidRDefault="00352A05" w:rsidP="00352A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я </w:t>
            </w:r>
            <w:proofErr w:type="spellStart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вишу</w:t>
            </w:r>
            <w:proofErr w:type="spellEnd"/>
          </w:p>
          <w:p w:rsidR="00352A05" w:rsidRPr="005F2446" w:rsidRDefault="00352A05" w:rsidP="00352A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ты</w:t>
            </w:r>
            <w:proofErr w:type="spellEnd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висишь</w:t>
            </w:r>
            <w:proofErr w:type="spellEnd"/>
          </w:p>
          <w:p w:rsidR="00352A05" w:rsidRPr="005F2446" w:rsidRDefault="00352A05" w:rsidP="00352A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он</w:t>
            </w:r>
            <w:proofErr w:type="spellEnd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висит</w:t>
            </w:r>
            <w:proofErr w:type="spellEnd"/>
          </w:p>
          <w:p w:rsidR="00352A05" w:rsidRPr="005F2446" w:rsidRDefault="00352A05" w:rsidP="00352A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мы</w:t>
            </w:r>
            <w:proofErr w:type="spellEnd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висим</w:t>
            </w:r>
            <w:proofErr w:type="spellEnd"/>
          </w:p>
          <w:p w:rsidR="00352A05" w:rsidRPr="005F2446" w:rsidRDefault="00352A05" w:rsidP="00352A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вы</w:t>
            </w:r>
            <w:proofErr w:type="spellEnd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висите</w:t>
            </w:r>
            <w:proofErr w:type="spellEnd"/>
          </w:p>
          <w:p w:rsidR="00352A05" w:rsidRPr="005F2446" w:rsidRDefault="00352A05" w:rsidP="00352A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они</w:t>
            </w:r>
            <w:proofErr w:type="spellEnd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F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висят</w:t>
            </w:r>
            <w:proofErr w:type="spellEnd"/>
          </w:p>
          <w:p w:rsidR="00352A05" w:rsidRPr="005F2446" w:rsidRDefault="00352A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352A05" w:rsidRDefault="00352A0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5F2446" w:rsidRDefault="005F244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Ad esempio </w:t>
      </w:r>
    </w:p>
    <w:p w:rsidR="005F2446" w:rsidRDefault="005F244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5" name="Rettangolo 5" descr="Risultati immagini per libro distes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5" o:spid="_x0000_s1026" alt="Risultati immagini per libro disteso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w:drawing>
          <wp:inline distT="0" distB="0" distL="0" distR="0">
            <wp:extent cx="1358096" cy="1518249"/>
            <wp:effectExtent l="0" t="0" r="0" b="635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096" cy="151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446" w:rsidRDefault="005F244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spellStart"/>
      <w:r w:rsidRPr="005F24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Книга</w:t>
      </w:r>
      <w:proofErr w:type="spellEnd"/>
      <w:r w:rsidRPr="005F24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5F24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лежит</w:t>
      </w:r>
      <w:proofErr w:type="spellEnd"/>
      <w:r w:rsidRPr="005F24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5F24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на</w:t>
      </w:r>
      <w:proofErr w:type="spellEnd"/>
      <w:r w:rsidRPr="005F24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5F24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столе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</w:p>
    <w:p w:rsidR="00653149" w:rsidRDefault="0065314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w:drawing>
          <wp:inline distT="0" distB="0" distL="0" distR="0">
            <wp:extent cx="2022257" cy="1345720"/>
            <wp:effectExtent l="0" t="0" r="0" b="698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257" cy="13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149" w:rsidRPr="00653149" w:rsidRDefault="00653149" w:rsidP="00653149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spellStart"/>
      <w:r w:rsidRPr="0065314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Книги</w:t>
      </w:r>
      <w:proofErr w:type="spellEnd"/>
      <w:r w:rsidRPr="0065314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 w:rsidRPr="0065314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стоят</w:t>
      </w:r>
      <w:proofErr w:type="spellEnd"/>
      <w:r w:rsidRPr="0065314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 w:rsidRPr="0065314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на</w:t>
      </w:r>
      <w:proofErr w:type="spellEnd"/>
      <w:r w:rsidRPr="0065314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 w:rsidRPr="0065314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полке</w:t>
      </w:r>
      <w:proofErr w:type="spellEnd"/>
    </w:p>
    <w:p w:rsidR="005F2446" w:rsidRDefault="00653149" w:rsidP="0065314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125963" cy="1414732"/>
            <wp:effectExtent l="0" t="0" r="825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63" cy="14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149" w:rsidRDefault="00653149" w:rsidP="00653149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653149">
        <w:rPr>
          <w:rFonts w:ascii="Times New Roman" w:eastAsia="Times New Roman" w:hAnsi="Times New Roman" w:cs="Times New Roman"/>
          <w:sz w:val="24"/>
          <w:szCs w:val="24"/>
          <w:lang w:eastAsia="it-IT"/>
        </w:rPr>
        <w:t>Рубашки</w:t>
      </w:r>
      <w:proofErr w:type="spellEnd"/>
      <w:r w:rsidRPr="006531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53149">
        <w:rPr>
          <w:rFonts w:ascii="Times New Roman" w:eastAsia="Times New Roman" w:hAnsi="Times New Roman" w:cs="Times New Roman"/>
          <w:sz w:val="24"/>
          <w:szCs w:val="24"/>
          <w:lang w:eastAsia="it-IT"/>
        </w:rPr>
        <w:t>висят</w:t>
      </w:r>
      <w:proofErr w:type="spellEnd"/>
      <w:r w:rsidRPr="006531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в </w:t>
      </w:r>
      <w:proofErr w:type="spellStart"/>
      <w:r w:rsidRPr="00653149">
        <w:rPr>
          <w:rFonts w:ascii="Times New Roman" w:eastAsia="Times New Roman" w:hAnsi="Times New Roman" w:cs="Times New Roman"/>
          <w:sz w:val="24"/>
          <w:szCs w:val="24"/>
          <w:lang w:eastAsia="it-IT"/>
        </w:rPr>
        <w:t>шкафу</w:t>
      </w:r>
      <w:proofErr w:type="spellEnd"/>
    </w:p>
    <w:p w:rsidR="00653149" w:rsidRDefault="00653149" w:rsidP="00A17040">
      <w:pPr>
        <w:pStyle w:val="Titolo1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lastRenderedPageBreak/>
        <w:t>ALCUNI VERBI CHE REGGONO IL PREPOSITIVO</w:t>
      </w:r>
      <w:bookmarkStart w:id="1" w:name="_GoBack"/>
      <w:bookmarkEnd w:id="1"/>
    </w:p>
    <w:p w:rsidR="00A17040" w:rsidRPr="00A17040" w:rsidRDefault="00A17040" w:rsidP="00A17040">
      <w:pPr>
        <w:rPr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653149" w:rsidTr="00653149">
        <w:tc>
          <w:tcPr>
            <w:tcW w:w="2444" w:type="dxa"/>
          </w:tcPr>
          <w:p w:rsidR="00653149" w:rsidRPr="00653149" w:rsidRDefault="00653149" w:rsidP="00653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Ж</w:t>
            </w:r>
            <w:r w:rsidRPr="00A1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И</w:t>
            </w:r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vivere</w:t>
            </w:r>
          </w:p>
          <w:p w:rsidR="00653149" w:rsidRDefault="00653149" w:rsidP="00653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4" w:type="dxa"/>
          </w:tcPr>
          <w:p w:rsidR="00653149" w:rsidRPr="00653149" w:rsidRDefault="00653149" w:rsidP="00653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УЧ</w:t>
            </w:r>
            <w:r w:rsidRPr="00A1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И</w:t>
            </w:r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studiare in un luogo</w:t>
            </w:r>
          </w:p>
          <w:p w:rsidR="00653149" w:rsidRDefault="00653149" w:rsidP="00653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653149" w:rsidRPr="00653149" w:rsidRDefault="00653149" w:rsidP="00653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НАХОДИТьСЯ</w:t>
            </w:r>
            <w:proofErr w:type="spellEnd"/>
            <w:r w:rsidR="00A1704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trovarsi</w:t>
            </w:r>
          </w:p>
          <w:p w:rsidR="00653149" w:rsidRDefault="00653149" w:rsidP="00653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653149" w:rsidRDefault="00A17040" w:rsidP="00653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Altri verbi già noti</w:t>
            </w:r>
          </w:p>
        </w:tc>
      </w:tr>
      <w:tr w:rsidR="00653149" w:rsidTr="00653149">
        <w:tc>
          <w:tcPr>
            <w:tcW w:w="2444" w:type="dxa"/>
          </w:tcPr>
          <w:p w:rsidR="00653149" w:rsidRPr="00653149" w:rsidRDefault="00653149" w:rsidP="00653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я </w:t>
            </w:r>
            <w:proofErr w:type="spellStart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жив</w:t>
            </w:r>
            <w:r w:rsidRPr="00A1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у</w:t>
            </w:r>
            <w:proofErr w:type="spellEnd"/>
          </w:p>
          <w:p w:rsidR="00653149" w:rsidRPr="00653149" w:rsidRDefault="00653149" w:rsidP="00653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ты</w:t>
            </w:r>
            <w:proofErr w:type="spellEnd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жив</w:t>
            </w:r>
            <w:r w:rsidRPr="00A1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ё</w:t>
            </w:r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шь</w:t>
            </w:r>
            <w:proofErr w:type="spellEnd"/>
          </w:p>
          <w:p w:rsidR="00653149" w:rsidRPr="00653149" w:rsidRDefault="00653149" w:rsidP="00653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он</w:t>
            </w:r>
            <w:proofErr w:type="spellEnd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жив</w:t>
            </w:r>
            <w:r w:rsidRPr="00A1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ё</w:t>
            </w:r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т</w:t>
            </w:r>
            <w:proofErr w:type="spellEnd"/>
          </w:p>
          <w:p w:rsidR="00653149" w:rsidRPr="00653149" w:rsidRDefault="00653149" w:rsidP="00653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мы</w:t>
            </w:r>
            <w:proofErr w:type="spellEnd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жив</w:t>
            </w:r>
            <w:r w:rsidRPr="00A1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ё</w:t>
            </w:r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м</w:t>
            </w:r>
            <w:proofErr w:type="spellEnd"/>
          </w:p>
          <w:p w:rsidR="00653149" w:rsidRPr="00653149" w:rsidRDefault="00653149" w:rsidP="00653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вы</w:t>
            </w:r>
            <w:proofErr w:type="spellEnd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жив</w:t>
            </w:r>
            <w:r w:rsidRPr="00A1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ё</w:t>
            </w:r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те</w:t>
            </w:r>
            <w:proofErr w:type="spellEnd"/>
          </w:p>
          <w:p w:rsidR="00653149" w:rsidRPr="00653149" w:rsidRDefault="00653149" w:rsidP="00653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они</w:t>
            </w:r>
            <w:proofErr w:type="spellEnd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жив</w:t>
            </w:r>
            <w:r w:rsidRPr="00A1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у</w:t>
            </w:r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т</w:t>
            </w:r>
            <w:proofErr w:type="spellEnd"/>
          </w:p>
          <w:p w:rsidR="00653149" w:rsidRDefault="00653149" w:rsidP="00653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4" w:type="dxa"/>
          </w:tcPr>
          <w:p w:rsidR="00653149" w:rsidRPr="00653149" w:rsidRDefault="00653149" w:rsidP="00653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я </w:t>
            </w:r>
            <w:proofErr w:type="spellStart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уч</w:t>
            </w:r>
            <w:r w:rsidRPr="00A1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у</w:t>
            </w:r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сь</w:t>
            </w:r>
            <w:proofErr w:type="spellEnd"/>
          </w:p>
          <w:p w:rsidR="00653149" w:rsidRPr="00653149" w:rsidRDefault="00653149" w:rsidP="00653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ты</w:t>
            </w:r>
            <w:proofErr w:type="spellEnd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1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у</w:t>
            </w:r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чишься</w:t>
            </w:r>
            <w:proofErr w:type="spellEnd"/>
          </w:p>
          <w:p w:rsidR="00653149" w:rsidRPr="00653149" w:rsidRDefault="00653149" w:rsidP="00653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он</w:t>
            </w:r>
            <w:proofErr w:type="spellEnd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1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у</w:t>
            </w:r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чится</w:t>
            </w:r>
            <w:proofErr w:type="spellEnd"/>
          </w:p>
          <w:p w:rsidR="00653149" w:rsidRPr="00653149" w:rsidRDefault="00653149" w:rsidP="00653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мы</w:t>
            </w:r>
            <w:proofErr w:type="spellEnd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1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у</w:t>
            </w:r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чимся</w:t>
            </w:r>
            <w:proofErr w:type="spellEnd"/>
          </w:p>
          <w:p w:rsidR="00653149" w:rsidRPr="00653149" w:rsidRDefault="00653149" w:rsidP="00653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вы</w:t>
            </w:r>
            <w:proofErr w:type="spellEnd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1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у</w:t>
            </w:r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читесь</w:t>
            </w:r>
            <w:proofErr w:type="spellEnd"/>
          </w:p>
          <w:p w:rsidR="00653149" w:rsidRPr="00653149" w:rsidRDefault="00653149" w:rsidP="00653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они</w:t>
            </w:r>
            <w:proofErr w:type="spellEnd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1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у</w:t>
            </w:r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чатся</w:t>
            </w:r>
            <w:proofErr w:type="spellEnd"/>
          </w:p>
          <w:p w:rsidR="00653149" w:rsidRDefault="00653149" w:rsidP="00653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653149" w:rsidRPr="00653149" w:rsidRDefault="00653149" w:rsidP="00653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я </w:t>
            </w:r>
            <w:proofErr w:type="spellStart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нахож</w:t>
            </w:r>
            <w:r w:rsidRPr="00A1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у</w:t>
            </w:r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сь</w:t>
            </w:r>
            <w:proofErr w:type="spellEnd"/>
          </w:p>
          <w:p w:rsidR="00653149" w:rsidRPr="00653149" w:rsidRDefault="00653149" w:rsidP="00653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ты</w:t>
            </w:r>
            <w:proofErr w:type="spellEnd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нах</w:t>
            </w:r>
            <w:r w:rsidRPr="00A1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о</w:t>
            </w:r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дишься</w:t>
            </w:r>
            <w:proofErr w:type="spellEnd"/>
          </w:p>
          <w:p w:rsidR="00653149" w:rsidRPr="00653149" w:rsidRDefault="00653149" w:rsidP="00653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он</w:t>
            </w:r>
            <w:proofErr w:type="spellEnd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нах</w:t>
            </w:r>
            <w:r w:rsidRPr="00A1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о</w:t>
            </w:r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дится</w:t>
            </w:r>
            <w:proofErr w:type="spellEnd"/>
          </w:p>
          <w:p w:rsidR="00653149" w:rsidRPr="00653149" w:rsidRDefault="00653149" w:rsidP="00653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мы</w:t>
            </w:r>
            <w:proofErr w:type="spellEnd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нах</w:t>
            </w:r>
            <w:r w:rsidRPr="00A1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о</w:t>
            </w:r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димся</w:t>
            </w:r>
            <w:proofErr w:type="spellEnd"/>
          </w:p>
          <w:p w:rsidR="00653149" w:rsidRPr="00653149" w:rsidRDefault="00653149" w:rsidP="00653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вы</w:t>
            </w:r>
            <w:proofErr w:type="spellEnd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нах</w:t>
            </w:r>
            <w:r w:rsidRPr="00A1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о</w:t>
            </w:r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дитесь</w:t>
            </w:r>
            <w:proofErr w:type="spellEnd"/>
          </w:p>
          <w:p w:rsidR="00653149" w:rsidRPr="00653149" w:rsidRDefault="00653149" w:rsidP="00653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они</w:t>
            </w:r>
            <w:proofErr w:type="spellEnd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нах</w:t>
            </w:r>
            <w:r w:rsidRPr="00A1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о</w:t>
            </w:r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дятся</w:t>
            </w:r>
            <w:proofErr w:type="spellEnd"/>
          </w:p>
          <w:p w:rsidR="00653149" w:rsidRDefault="00653149" w:rsidP="00653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A17040" w:rsidRPr="00653149" w:rsidRDefault="00A17040" w:rsidP="00A17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РАБ</w:t>
            </w:r>
            <w:r w:rsidRPr="00A1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О</w:t>
            </w:r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ТАТь</w:t>
            </w:r>
            <w:proofErr w:type="spellEnd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Б</w:t>
            </w:r>
            <w:r w:rsidRPr="00A1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Ы</w:t>
            </w:r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Ть</w:t>
            </w:r>
            <w:proofErr w:type="spellEnd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З</w:t>
            </w:r>
            <w:r w:rsidRPr="00A1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А</w:t>
            </w:r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ВТРАКАТь</w:t>
            </w:r>
            <w:proofErr w:type="spellEnd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ОБ</w:t>
            </w:r>
            <w:r w:rsidRPr="00A1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Е</w:t>
            </w:r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ДАТь</w:t>
            </w:r>
            <w:proofErr w:type="spellEnd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A1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У</w:t>
            </w:r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ЖИНАТь</w:t>
            </w:r>
            <w:proofErr w:type="spellEnd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ПОКУП</w:t>
            </w:r>
            <w:r w:rsidRPr="00A1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А</w:t>
            </w:r>
            <w:r w:rsidRPr="006531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Ть</w:t>
            </w:r>
            <w:proofErr w:type="spellEnd"/>
          </w:p>
          <w:p w:rsidR="00653149" w:rsidRDefault="00653149" w:rsidP="00653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53149" w:rsidRDefault="00653149" w:rsidP="00653149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53149" w:rsidRPr="00653149" w:rsidRDefault="00653149" w:rsidP="00653149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53149" w:rsidRPr="00653149" w:rsidRDefault="00653149" w:rsidP="00653149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653149" w:rsidRPr="006531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8A1"/>
    <w:multiLevelType w:val="multilevel"/>
    <w:tmpl w:val="B3E2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F48AA"/>
    <w:multiLevelType w:val="multilevel"/>
    <w:tmpl w:val="A7501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17D61"/>
    <w:multiLevelType w:val="multilevel"/>
    <w:tmpl w:val="9AECE4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D482D"/>
    <w:multiLevelType w:val="multilevel"/>
    <w:tmpl w:val="7642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910CED"/>
    <w:multiLevelType w:val="multilevel"/>
    <w:tmpl w:val="40A420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D85219"/>
    <w:multiLevelType w:val="multilevel"/>
    <w:tmpl w:val="BA1E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FA"/>
    <w:rsid w:val="00052D50"/>
    <w:rsid w:val="002E1FFA"/>
    <w:rsid w:val="00352A05"/>
    <w:rsid w:val="00510960"/>
    <w:rsid w:val="005F2446"/>
    <w:rsid w:val="006330F8"/>
    <w:rsid w:val="00653149"/>
    <w:rsid w:val="00736604"/>
    <w:rsid w:val="00A17040"/>
    <w:rsid w:val="00A3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53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633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330F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3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0F8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52D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52D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7366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35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53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53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633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330F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3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0F8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52D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52D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7366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35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53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prof</cp:lastModifiedBy>
  <cp:revision>3</cp:revision>
  <dcterms:created xsi:type="dcterms:W3CDTF">2016-02-26T10:19:00Z</dcterms:created>
  <dcterms:modified xsi:type="dcterms:W3CDTF">2016-02-26T11:19:00Z</dcterms:modified>
</cp:coreProperties>
</file>