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E0" w:rsidRDefault="0056163E" w:rsidP="0056163E">
      <w:pPr>
        <w:pStyle w:val="Titolo1"/>
      </w:pPr>
      <w:r>
        <w:t>ALCUNI ELEMENTI DI FONETICA</w:t>
      </w:r>
    </w:p>
    <w:p w:rsidR="0056163E" w:rsidRDefault="0056163E" w:rsidP="0056163E"/>
    <w:p w:rsidR="00EF147A" w:rsidRDefault="00EF147A" w:rsidP="0056163E">
      <w:r>
        <w:t>L’alfabeto russo comprende 33 grafemi, dei quali 10 suoni vocalici, 21 consonanti e due segni grafici.</w:t>
      </w:r>
    </w:p>
    <w:p w:rsidR="0056163E" w:rsidRDefault="0056163E" w:rsidP="0056163E">
      <w:r>
        <w:t>La vocale “O” è pronunciata “A” quando è atona.</w:t>
      </w:r>
    </w:p>
    <w:p w:rsidR="0056163E" w:rsidRPr="0056163E" w:rsidRDefault="0056163E" w:rsidP="0056163E">
      <w:r>
        <w:t>La vocale “E” si pronuncia “je”</w:t>
      </w:r>
      <w:r w:rsidRPr="0056163E">
        <w:t xml:space="preserve"> </w:t>
      </w:r>
      <w:r>
        <w:t>quando è in posizione tonica, quando è in posizione atona, la pronuncia è simile ad una “i”.</w:t>
      </w:r>
    </w:p>
    <w:p w:rsidR="0056163E" w:rsidRPr="0056163E" w:rsidRDefault="0056163E" w:rsidP="0056163E">
      <w:r>
        <w:t xml:space="preserve">Le vocali dure sono: </w:t>
      </w:r>
      <w:r>
        <w:rPr>
          <w:lang w:val="ru-RU"/>
        </w:rPr>
        <w:t>а</w:t>
      </w:r>
      <w:r w:rsidRPr="0056163E">
        <w:t xml:space="preserve">, </w:t>
      </w:r>
      <w:r>
        <w:rPr>
          <w:lang w:val="ru-RU"/>
        </w:rPr>
        <w:t>о</w:t>
      </w:r>
      <w:r w:rsidRPr="0056163E">
        <w:t xml:space="preserve">, </w:t>
      </w:r>
      <w:r>
        <w:rPr>
          <w:lang w:val="ru-RU"/>
        </w:rPr>
        <w:t>у</w:t>
      </w:r>
      <w:r w:rsidRPr="0056163E">
        <w:t xml:space="preserve">, </w:t>
      </w:r>
      <w:r>
        <w:rPr>
          <w:lang w:val="ru-RU"/>
        </w:rPr>
        <w:t>ы</w:t>
      </w:r>
      <w:r w:rsidRPr="0056163E">
        <w:t xml:space="preserve">, </w:t>
      </w:r>
      <w:r>
        <w:rPr>
          <w:lang w:val="ru-RU"/>
        </w:rPr>
        <w:t>э</w:t>
      </w:r>
    </w:p>
    <w:p w:rsidR="0056163E" w:rsidRPr="0056163E" w:rsidRDefault="0056163E" w:rsidP="0056163E">
      <w:r>
        <w:t xml:space="preserve">Le vocali molli sono: </w:t>
      </w:r>
      <w:r>
        <w:rPr>
          <w:lang w:val="ru-RU"/>
        </w:rPr>
        <w:t>я</w:t>
      </w:r>
      <w:r w:rsidRPr="0056163E">
        <w:t xml:space="preserve">, </w:t>
      </w:r>
      <w:r>
        <w:rPr>
          <w:lang w:val="ru-RU"/>
        </w:rPr>
        <w:t>ю</w:t>
      </w:r>
      <w:r w:rsidRPr="0056163E">
        <w:t xml:space="preserve">, </w:t>
      </w:r>
      <w:r>
        <w:rPr>
          <w:lang w:val="ru-RU"/>
        </w:rPr>
        <w:t>е</w:t>
      </w:r>
      <w:r w:rsidRPr="0056163E">
        <w:t xml:space="preserve">, </w:t>
      </w:r>
      <w:r>
        <w:rPr>
          <w:lang w:val="ru-RU"/>
        </w:rPr>
        <w:t>ё</w:t>
      </w:r>
      <w:r w:rsidRPr="0056163E">
        <w:t xml:space="preserve">, </w:t>
      </w:r>
      <w:r>
        <w:rPr>
          <w:lang w:val="ru-RU"/>
        </w:rPr>
        <w:t>и</w:t>
      </w:r>
    </w:p>
    <w:p w:rsidR="0056163E" w:rsidRDefault="0056163E" w:rsidP="0056163E">
      <w:r>
        <w:t>Si distinguono le seguenti distinzioni tra consonanti sorde e sonore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6163E" w:rsidTr="0056163E">
        <w:tc>
          <w:tcPr>
            <w:tcW w:w="4889" w:type="dxa"/>
          </w:tcPr>
          <w:p w:rsidR="0056163E" w:rsidRPr="0056163E" w:rsidRDefault="0056163E" w:rsidP="0056163E">
            <w:pPr>
              <w:jc w:val="center"/>
            </w:pPr>
            <w:r>
              <w:t>Consonanti sorde</w:t>
            </w:r>
          </w:p>
        </w:tc>
        <w:tc>
          <w:tcPr>
            <w:tcW w:w="4889" w:type="dxa"/>
          </w:tcPr>
          <w:p w:rsidR="0056163E" w:rsidRDefault="0056163E" w:rsidP="0056163E">
            <w:pPr>
              <w:jc w:val="center"/>
            </w:pPr>
            <w:r>
              <w:t>Consonanti sonore</w:t>
            </w:r>
          </w:p>
        </w:tc>
      </w:tr>
      <w:tr w:rsidR="0056163E" w:rsidTr="0056163E">
        <w:tc>
          <w:tcPr>
            <w:tcW w:w="4889" w:type="dxa"/>
          </w:tcPr>
          <w:p w:rsidR="0056163E" w:rsidRPr="0056163E" w:rsidRDefault="0056163E" w:rsidP="0056163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6163E">
              <w:rPr>
                <w:b/>
                <w:sz w:val="24"/>
                <w:szCs w:val="24"/>
                <w:lang w:val="ru-RU"/>
              </w:rPr>
              <w:t>П</w:t>
            </w:r>
          </w:p>
        </w:tc>
        <w:tc>
          <w:tcPr>
            <w:tcW w:w="4889" w:type="dxa"/>
          </w:tcPr>
          <w:p w:rsidR="0056163E" w:rsidRPr="0056163E" w:rsidRDefault="0056163E" w:rsidP="0056163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6163E">
              <w:rPr>
                <w:b/>
                <w:sz w:val="24"/>
                <w:szCs w:val="24"/>
                <w:lang w:val="ru-RU"/>
              </w:rPr>
              <w:t>Б</w:t>
            </w:r>
          </w:p>
        </w:tc>
      </w:tr>
      <w:tr w:rsidR="0056163E" w:rsidTr="0056163E">
        <w:tc>
          <w:tcPr>
            <w:tcW w:w="4889" w:type="dxa"/>
          </w:tcPr>
          <w:p w:rsidR="0056163E" w:rsidRPr="0056163E" w:rsidRDefault="0056163E" w:rsidP="0056163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6163E">
              <w:rPr>
                <w:b/>
                <w:sz w:val="24"/>
                <w:szCs w:val="24"/>
                <w:lang w:val="ru-RU"/>
              </w:rPr>
              <w:t>Т</w:t>
            </w:r>
          </w:p>
        </w:tc>
        <w:tc>
          <w:tcPr>
            <w:tcW w:w="4889" w:type="dxa"/>
          </w:tcPr>
          <w:p w:rsidR="0056163E" w:rsidRPr="0056163E" w:rsidRDefault="0056163E" w:rsidP="0056163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6163E">
              <w:rPr>
                <w:b/>
                <w:sz w:val="24"/>
                <w:szCs w:val="24"/>
                <w:lang w:val="ru-RU"/>
              </w:rPr>
              <w:t>Д</w:t>
            </w:r>
          </w:p>
        </w:tc>
      </w:tr>
      <w:tr w:rsidR="0056163E" w:rsidTr="0056163E">
        <w:tc>
          <w:tcPr>
            <w:tcW w:w="4889" w:type="dxa"/>
          </w:tcPr>
          <w:p w:rsidR="0056163E" w:rsidRPr="0056163E" w:rsidRDefault="0056163E" w:rsidP="0056163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6163E">
              <w:rPr>
                <w:b/>
                <w:sz w:val="24"/>
                <w:szCs w:val="24"/>
                <w:lang w:val="ru-RU"/>
              </w:rPr>
              <w:t>Ф</w:t>
            </w:r>
          </w:p>
        </w:tc>
        <w:tc>
          <w:tcPr>
            <w:tcW w:w="4889" w:type="dxa"/>
          </w:tcPr>
          <w:p w:rsidR="0056163E" w:rsidRPr="0056163E" w:rsidRDefault="0056163E" w:rsidP="0056163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6163E">
              <w:rPr>
                <w:b/>
                <w:sz w:val="24"/>
                <w:szCs w:val="24"/>
                <w:lang w:val="ru-RU"/>
              </w:rPr>
              <w:t>В</w:t>
            </w:r>
          </w:p>
        </w:tc>
      </w:tr>
      <w:tr w:rsidR="0056163E" w:rsidTr="0056163E">
        <w:tc>
          <w:tcPr>
            <w:tcW w:w="4889" w:type="dxa"/>
          </w:tcPr>
          <w:p w:rsidR="0056163E" w:rsidRPr="0056163E" w:rsidRDefault="0056163E" w:rsidP="0056163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6163E">
              <w:rPr>
                <w:b/>
                <w:sz w:val="24"/>
                <w:szCs w:val="24"/>
                <w:lang w:val="ru-RU"/>
              </w:rPr>
              <w:t>С</w:t>
            </w:r>
          </w:p>
        </w:tc>
        <w:tc>
          <w:tcPr>
            <w:tcW w:w="4889" w:type="dxa"/>
          </w:tcPr>
          <w:p w:rsidR="0056163E" w:rsidRPr="0056163E" w:rsidRDefault="0056163E" w:rsidP="0056163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6163E">
              <w:rPr>
                <w:b/>
                <w:sz w:val="24"/>
                <w:szCs w:val="24"/>
                <w:lang w:val="ru-RU"/>
              </w:rPr>
              <w:t>З</w:t>
            </w:r>
          </w:p>
        </w:tc>
      </w:tr>
      <w:tr w:rsidR="0056163E" w:rsidTr="0056163E">
        <w:tc>
          <w:tcPr>
            <w:tcW w:w="4889" w:type="dxa"/>
          </w:tcPr>
          <w:p w:rsidR="0056163E" w:rsidRPr="0056163E" w:rsidRDefault="0056163E" w:rsidP="0056163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6163E">
              <w:rPr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4889" w:type="dxa"/>
          </w:tcPr>
          <w:p w:rsidR="0056163E" w:rsidRPr="0056163E" w:rsidRDefault="0056163E" w:rsidP="0056163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6163E">
              <w:rPr>
                <w:b/>
                <w:sz w:val="24"/>
                <w:szCs w:val="24"/>
                <w:lang w:val="ru-RU"/>
              </w:rPr>
              <w:t>Г</w:t>
            </w:r>
          </w:p>
        </w:tc>
      </w:tr>
      <w:tr w:rsidR="00EF147A" w:rsidTr="0056163E">
        <w:tc>
          <w:tcPr>
            <w:tcW w:w="4889" w:type="dxa"/>
          </w:tcPr>
          <w:p w:rsidR="00EF147A" w:rsidRPr="0056163E" w:rsidRDefault="00EF147A" w:rsidP="0056163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Ш</w:t>
            </w:r>
          </w:p>
        </w:tc>
        <w:tc>
          <w:tcPr>
            <w:tcW w:w="4889" w:type="dxa"/>
          </w:tcPr>
          <w:p w:rsidR="00EF147A" w:rsidRPr="0056163E" w:rsidRDefault="00EF147A" w:rsidP="0056163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Ж</w:t>
            </w:r>
          </w:p>
        </w:tc>
      </w:tr>
    </w:tbl>
    <w:p w:rsidR="0056163E" w:rsidRDefault="0056163E" w:rsidP="0056163E"/>
    <w:p w:rsidR="0056163E" w:rsidRDefault="0056163E" w:rsidP="0056163E">
      <w:r>
        <w:t xml:space="preserve">Le </w:t>
      </w:r>
      <w:r w:rsidRPr="00EF147A">
        <w:rPr>
          <w:u w:val="single"/>
        </w:rPr>
        <w:t>consonanti sonore si pronunciano come sorde in fine di parola</w:t>
      </w:r>
      <w:r>
        <w:t>, ad esempio:</w:t>
      </w:r>
    </w:p>
    <w:p w:rsidR="0056163E" w:rsidRDefault="0056163E" w:rsidP="0056163E">
      <w:pPr>
        <w:rPr>
          <w:lang w:val="ru-RU"/>
        </w:rPr>
      </w:pPr>
      <w:r>
        <w:rPr>
          <w:lang w:val="ru-RU"/>
        </w:rPr>
        <w:t>Гриб</w:t>
      </w:r>
      <w:r w:rsidRPr="0056163E">
        <w:t xml:space="preserve"> </w:t>
      </w:r>
      <w:r>
        <w:t>(</w:t>
      </w:r>
      <w:proofErr w:type="spellStart"/>
      <w:r>
        <w:t>grip</w:t>
      </w:r>
      <w:proofErr w:type="spellEnd"/>
      <w:r>
        <w:t>)</w:t>
      </w:r>
      <w:r w:rsidRPr="0056163E">
        <w:tab/>
      </w:r>
      <w:r>
        <w:rPr>
          <w:lang w:val="ru-RU"/>
        </w:rPr>
        <w:t>флаг</w:t>
      </w:r>
      <w:r>
        <w:t xml:space="preserve"> (</w:t>
      </w:r>
      <w:proofErr w:type="spellStart"/>
      <w:r>
        <w:t>flak</w:t>
      </w:r>
      <w:proofErr w:type="spellEnd"/>
      <w:r>
        <w:t>)</w:t>
      </w:r>
      <w:r w:rsidRPr="0056163E">
        <w:tab/>
      </w:r>
      <w:r>
        <w:rPr>
          <w:lang w:val="ru-RU"/>
        </w:rPr>
        <w:t>город</w:t>
      </w:r>
      <w:r>
        <w:t xml:space="preserve"> (</w:t>
      </w:r>
      <w:proofErr w:type="spellStart"/>
      <w:r>
        <w:t>gorat</w:t>
      </w:r>
      <w:proofErr w:type="spellEnd"/>
      <w:r>
        <w:t>)</w:t>
      </w:r>
    </w:p>
    <w:p w:rsidR="00EF147A" w:rsidRPr="00EF147A" w:rsidRDefault="00EF147A" w:rsidP="0056163E">
      <w:r>
        <w:t xml:space="preserve">Le </w:t>
      </w:r>
      <w:r w:rsidRPr="00EF147A">
        <w:rPr>
          <w:u w:val="single"/>
        </w:rPr>
        <w:t xml:space="preserve">consonanti sonore si pronunciano come sorde </w:t>
      </w:r>
      <w:r>
        <w:t xml:space="preserve">anche all’interno di parola </w:t>
      </w:r>
      <w:r w:rsidRPr="00EF147A">
        <w:rPr>
          <w:u w:val="single"/>
        </w:rPr>
        <w:t>davanti a sorde</w:t>
      </w:r>
    </w:p>
    <w:p w:rsidR="00EF147A" w:rsidRDefault="00EF147A" w:rsidP="0056163E">
      <w:r>
        <w:rPr>
          <w:lang w:val="ru-RU"/>
        </w:rPr>
        <w:t xml:space="preserve">Улыбка  </w:t>
      </w:r>
      <w:r>
        <w:t>(</w:t>
      </w:r>
      <w:proofErr w:type="spellStart"/>
      <w:r>
        <w:t>ulipka</w:t>
      </w:r>
      <w:proofErr w:type="spellEnd"/>
      <w:r>
        <w:t>)</w:t>
      </w:r>
      <w:r>
        <w:rPr>
          <w:lang w:val="ru-RU"/>
        </w:rPr>
        <w:t xml:space="preserve"> остановка</w:t>
      </w:r>
      <w:r>
        <w:t xml:space="preserve"> (</w:t>
      </w:r>
      <w:proofErr w:type="spellStart"/>
      <w:r>
        <w:t>ostanofka</w:t>
      </w:r>
      <w:proofErr w:type="spellEnd"/>
      <w:r>
        <w:t>)</w:t>
      </w:r>
    </w:p>
    <w:p w:rsidR="008F7BFC" w:rsidRPr="00EF147A" w:rsidRDefault="008F7BFC" w:rsidP="0056163E">
      <w:bookmarkStart w:id="0" w:name="_GoBack"/>
      <w:bookmarkEnd w:id="0"/>
    </w:p>
    <w:p w:rsidR="0056163E" w:rsidRDefault="0056163E">
      <w:r>
        <w:t xml:space="preserve">Il segno debole </w:t>
      </w:r>
      <w:r w:rsidRPr="0056163E">
        <w:t>«</w:t>
      </w:r>
      <w:r>
        <w:rPr>
          <w:lang w:val="ru-RU"/>
        </w:rPr>
        <w:t>ь</w:t>
      </w:r>
      <w:r w:rsidRPr="0056163E">
        <w:t xml:space="preserve">» </w:t>
      </w:r>
      <w:r>
        <w:t>serve a</w:t>
      </w:r>
      <w:r w:rsidR="001015C3">
        <w:t>d addolcire la pronuncia della vocale che lo precede</w:t>
      </w:r>
    </w:p>
    <w:p w:rsidR="001015C3" w:rsidRPr="001015C3" w:rsidRDefault="001015C3">
      <w:r>
        <w:t>Il segno forte “</w:t>
      </w:r>
      <w:r>
        <w:rPr>
          <w:lang w:val="ru-RU"/>
        </w:rPr>
        <w:t>ъ</w:t>
      </w:r>
      <w:r w:rsidRPr="001015C3">
        <w:t xml:space="preserve">» </w:t>
      </w:r>
      <w:r>
        <w:t>serve a separare la pronuncia delle due consonanti che gli sono vicine</w:t>
      </w:r>
    </w:p>
    <w:sectPr w:rsidR="001015C3" w:rsidRPr="001015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36"/>
    <w:rsid w:val="001015C3"/>
    <w:rsid w:val="0056163E"/>
    <w:rsid w:val="008264E0"/>
    <w:rsid w:val="008F7BFC"/>
    <w:rsid w:val="009D6C36"/>
    <w:rsid w:val="00EF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61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61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561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61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61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561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2015-06-25T05:59:00Z</dcterms:created>
  <dcterms:modified xsi:type="dcterms:W3CDTF">2015-06-25T07:49:00Z</dcterms:modified>
</cp:coreProperties>
</file>