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B1" w:rsidRPr="00FC60B1" w:rsidRDefault="00FC60B1" w:rsidP="00FC60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FC60B1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Il pronome СВОЙ </w:t>
      </w:r>
      <w:bookmarkStart w:id="0" w:name="_GoBack"/>
      <w:bookmarkEnd w:id="0"/>
    </w:p>
    <w:p w:rsidR="00FC60B1" w:rsidRPr="00FC60B1" w:rsidRDefault="00FC60B1" w:rsidP="00FC6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 xml:space="preserve">Insieme ai pronomi possessivi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мой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,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твой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,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наш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, ecc. per esprimere l’appartenenza di un oggetto alla persona che nella frase svolge il ruolo di soggetto, in russo si usa il pronome riflessivo-personale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свой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>.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>Pronome СВОЙ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>СВОЙ (maschile)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>CВОЯ (femminile)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>CВОË (neutro)            il proprio (ONE'S OWN)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>СВОИ (plurale)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>СЕБЯ   se stesso – te stesso, se stesso, noi stessi, loro stessi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b/>
          <w:bCs/>
          <w:color w:val="222222"/>
          <w:lang w:eastAsia="it-IT"/>
        </w:rPr>
        <w:t>Quando usiamo i pronomi 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свой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, 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своя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, 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своë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, 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свои</w:t>
      </w:r>
      <w:proofErr w:type="spellEnd"/>
      <w:r w:rsidRPr="00FC60B1">
        <w:rPr>
          <w:rFonts w:ascii="Arial" w:eastAsia="Times New Roman" w:hAnsi="Arial" w:cs="Arial"/>
          <w:b/>
          <w:bCs/>
          <w:color w:val="222222"/>
          <w:lang w:eastAsia="it-IT"/>
        </w:rPr>
        <w:t>?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>  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>Quando il soggetto è anche il possessore.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>Al caso nominativo i pronomi 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свой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, 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своя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, 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своë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, 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свои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> non si usano! Eccezione: le costruzioni del tipo: </w:t>
      </w:r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 xml:space="preserve">У 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него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есть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своя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 xml:space="preserve"> (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собственная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 xml:space="preserve">) 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машина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 xml:space="preserve">. У 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неё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есть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своё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 xml:space="preserve"> (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собственное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 xml:space="preserve">) 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мнение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по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этому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вопросу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.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Он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наконец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нашëл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свою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любимую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книжку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Она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пошла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на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стадион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со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своими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друзьями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>?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Ты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видел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своего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старого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учителя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>?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>E’ obbligatorio usare i pronomi 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свой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, 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своя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, 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своë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, 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свои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> quando essi sono alla 3° persona per distinguere “</w:t>
      </w:r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il proprio” </w:t>
      </w:r>
      <w:r w:rsidRPr="00FC60B1">
        <w:rPr>
          <w:rFonts w:ascii="Arial" w:eastAsia="Times New Roman" w:hAnsi="Arial" w:cs="Arial"/>
          <w:color w:val="222222"/>
          <w:lang w:eastAsia="it-IT"/>
        </w:rPr>
        <w:t>da “</w:t>
      </w:r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di qualcun altro,  altra o altri”.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Сравните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>: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>Paragonate: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Он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любит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свою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сестру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>.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Он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любит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еë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сестру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(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Он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любит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сестру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Кати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>).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>Alla 1° e alla 2° persona l’uso di 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свой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, 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своя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, 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своë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, 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свои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> non è obbligatorio, ma raccomandato.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Ты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был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на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дáче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> 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со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своей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мамой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?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Ты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был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на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даче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с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твоей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мамой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>?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>Nelle frasi impersonali con i pronomi 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свой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, 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своя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, 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своë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, 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свои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> il possessore è rappresentato come complemento indiretto al dativo: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Тебе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необходимо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исправить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свои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ошибки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>.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Можно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мне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оставить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ненадолго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у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вас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свои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вещи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>?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Мне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нужно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найти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свою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шапку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>.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b/>
          <w:bCs/>
          <w:color w:val="222222"/>
          <w:lang w:eastAsia="it-IT"/>
        </w:rPr>
        <w:t>Declinazione di </w:t>
      </w:r>
      <w:proofErr w:type="spellStart"/>
      <w:r w:rsidRPr="00FC60B1">
        <w:rPr>
          <w:rFonts w:ascii="Arial" w:eastAsia="Times New Roman" w:hAnsi="Arial" w:cs="Arial"/>
          <w:b/>
          <w:bCs/>
          <w:i/>
          <w:iCs/>
          <w:color w:val="222222"/>
          <w:lang w:eastAsia="it-IT"/>
        </w:rPr>
        <w:t>свой</w:t>
      </w:r>
      <w:proofErr w:type="spellEnd"/>
      <w:r w:rsidRPr="00FC60B1">
        <w:rPr>
          <w:rFonts w:ascii="Arial" w:eastAsia="Times New Roman" w:hAnsi="Arial" w:cs="Arial"/>
          <w:b/>
          <w:bCs/>
          <w:i/>
          <w:iCs/>
          <w:color w:val="222222"/>
          <w:lang w:eastAsia="it-IT"/>
        </w:rPr>
        <w:t>, </w:t>
      </w:r>
      <w:proofErr w:type="spellStart"/>
      <w:r w:rsidRPr="00FC60B1">
        <w:rPr>
          <w:rFonts w:ascii="Arial" w:eastAsia="Times New Roman" w:hAnsi="Arial" w:cs="Arial"/>
          <w:b/>
          <w:bCs/>
          <w:i/>
          <w:iCs/>
          <w:color w:val="222222"/>
          <w:lang w:eastAsia="it-IT"/>
        </w:rPr>
        <w:t>своя</w:t>
      </w:r>
      <w:proofErr w:type="spellEnd"/>
      <w:r w:rsidRPr="00FC60B1">
        <w:rPr>
          <w:rFonts w:ascii="Arial" w:eastAsia="Times New Roman" w:hAnsi="Arial" w:cs="Arial"/>
          <w:b/>
          <w:bCs/>
          <w:i/>
          <w:iCs/>
          <w:color w:val="222222"/>
          <w:lang w:eastAsia="it-IT"/>
        </w:rPr>
        <w:t>, </w:t>
      </w:r>
      <w:proofErr w:type="spellStart"/>
      <w:r w:rsidRPr="00FC60B1">
        <w:rPr>
          <w:rFonts w:ascii="Arial" w:eastAsia="Times New Roman" w:hAnsi="Arial" w:cs="Arial"/>
          <w:b/>
          <w:bCs/>
          <w:i/>
          <w:iCs/>
          <w:color w:val="222222"/>
          <w:lang w:eastAsia="it-IT"/>
        </w:rPr>
        <w:t>своë</w:t>
      </w:r>
      <w:proofErr w:type="spellEnd"/>
      <w:r w:rsidRPr="00FC60B1">
        <w:rPr>
          <w:rFonts w:ascii="Arial" w:eastAsia="Times New Roman" w:hAnsi="Arial" w:cs="Arial"/>
          <w:b/>
          <w:bCs/>
          <w:i/>
          <w:iCs/>
          <w:color w:val="222222"/>
          <w:lang w:eastAsia="it-IT"/>
        </w:rPr>
        <w:t>, </w:t>
      </w:r>
      <w:proofErr w:type="spellStart"/>
      <w:r w:rsidRPr="00FC60B1">
        <w:rPr>
          <w:rFonts w:ascii="Arial" w:eastAsia="Times New Roman" w:hAnsi="Arial" w:cs="Arial"/>
          <w:b/>
          <w:bCs/>
          <w:i/>
          <w:iCs/>
          <w:color w:val="222222"/>
          <w:lang w:eastAsia="it-IT"/>
        </w:rPr>
        <w:t>свои</w:t>
      </w:r>
      <w:proofErr w:type="spellEnd"/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>Si declinano come i pronomi </w:t>
      </w:r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 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u w:val="single"/>
          <w:lang w:eastAsia="it-IT"/>
        </w:rPr>
        <w:t>мой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u w:val="single"/>
          <w:lang w:eastAsia="it-IT"/>
        </w:rPr>
        <w:t> , 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u w:val="single"/>
          <w:lang w:eastAsia="it-IT"/>
        </w:rPr>
        <w:t>моя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u w:val="single"/>
          <w:lang w:eastAsia="it-IT"/>
        </w:rPr>
        <w:t> , 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u w:val="single"/>
          <w:lang w:eastAsia="it-IT"/>
        </w:rPr>
        <w:t>моë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u w:val="single"/>
          <w:lang w:eastAsia="it-IT"/>
        </w:rPr>
        <w:t>, 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u w:val="single"/>
          <w:lang w:eastAsia="it-IT"/>
        </w:rPr>
        <w:t>мои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u w:val="single"/>
          <w:lang w:eastAsia="it-IT"/>
        </w:rPr>
        <w:t> </w:t>
      </w:r>
      <w:r w:rsidRPr="00FC60B1">
        <w:rPr>
          <w:rFonts w:ascii="Arial" w:eastAsia="Times New Roman" w:hAnsi="Arial" w:cs="Arial"/>
          <w:color w:val="222222"/>
          <w:lang w:eastAsia="it-IT"/>
        </w:rPr>
        <w:t>е 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u w:val="single"/>
          <w:lang w:eastAsia="it-IT"/>
        </w:rPr>
        <w:t>твой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u w:val="single"/>
          <w:lang w:eastAsia="it-IT"/>
        </w:rPr>
        <w:t> , 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u w:val="single"/>
          <w:lang w:eastAsia="it-IT"/>
        </w:rPr>
        <w:t>твоя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u w:val="single"/>
          <w:lang w:eastAsia="it-IT"/>
        </w:rPr>
        <w:t> , 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u w:val="single"/>
          <w:lang w:eastAsia="it-IT"/>
        </w:rPr>
        <w:t>твоё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u w:val="single"/>
          <w:lang w:eastAsia="it-IT"/>
        </w:rPr>
        <w:t> , 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u w:val="single"/>
          <w:lang w:eastAsia="it-IT"/>
        </w:rPr>
        <w:t>твои</w:t>
      </w:r>
      <w:proofErr w:type="spellEnd"/>
      <w:r w:rsidRPr="00FC60B1">
        <w:rPr>
          <w:rFonts w:ascii="Arial" w:eastAsia="Times New Roman" w:hAnsi="Arial" w:cs="Arial"/>
          <w:i/>
          <w:iCs/>
          <w:color w:val="222222"/>
          <w:u w:val="single"/>
          <w:lang w:eastAsia="it-IT"/>
        </w:rPr>
        <w:t> </w:t>
      </w:r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: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proofErr w:type="spellStart"/>
      <w:r w:rsidRPr="00FC60B1">
        <w:rPr>
          <w:rFonts w:ascii="Arial" w:eastAsia="Times New Roman" w:hAnsi="Arial" w:cs="Arial"/>
          <w:color w:val="222222"/>
          <w:u w:val="single"/>
          <w:lang w:eastAsia="it-IT"/>
        </w:rPr>
        <w:t>Мужской</w:t>
      </w:r>
      <w:proofErr w:type="spellEnd"/>
      <w:r w:rsidRPr="00FC60B1">
        <w:rPr>
          <w:rFonts w:ascii="Arial" w:eastAsia="Times New Roman" w:hAnsi="Arial" w:cs="Arial"/>
          <w:color w:val="222222"/>
          <w:u w:val="single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u w:val="single"/>
          <w:lang w:eastAsia="it-IT"/>
        </w:rPr>
        <w:t>род</w:t>
      </w:r>
      <w:proofErr w:type="spellEnd"/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u w:val="single"/>
          <w:lang w:eastAsia="it-IT"/>
        </w:rPr>
        <w:t>Maschile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lastRenderedPageBreak/>
        <w:t xml:space="preserve">N.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свой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красный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карандаш</w:t>
      </w:r>
      <w:proofErr w:type="spellEnd"/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 xml:space="preserve">G.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своего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красного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карандаша</w:t>
      </w:r>
      <w:proofErr w:type="spellEnd"/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 xml:space="preserve">D.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своему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красному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карандашу</w:t>
      </w:r>
      <w:proofErr w:type="spellEnd"/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 xml:space="preserve">A.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свой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красный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карандаш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(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своего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заботливого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отца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>)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 xml:space="preserve">S.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своим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красным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карандашом</w:t>
      </w:r>
      <w:proofErr w:type="spellEnd"/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 xml:space="preserve">P.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своëм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красном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карандаше</w:t>
      </w:r>
      <w:proofErr w:type="spellEnd"/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proofErr w:type="spellStart"/>
      <w:r w:rsidRPr="00FC60B1">
        <w:rPr>
          <w:rFonts w:ascii="Arial" w:eastAsia="Times New Roman" w:hAnsi="Arial" w:cs="Arial"/>
          <w:color w:val="222222"/>
          <w:u w:val="single"/>
          <w:lang w:eastAsia="it-IT"/>
        </w:rPr>
        <w:t>Средний</w:t>
      </w:r>
      <w:proofErr w:type="spellEnd"/>
      <w:r w:rsidRPr="00FC60B1">
        <w:rPr>
          <w:rFonts w:ascii="Arial" w:eastAsia="Times New Roman" w:hAnsi="Arial" w:cs="Arial"/>
          <w:color w:val="222222"/>
          <w:u w:val="single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u w:val="single"/>
          <w:lang w:eastAsia="it-IT"/>
        </w:rPr>
        <w:t>род</w:t>
      </w:r>
      <w:proofErr w:type="spellEnd"/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u w:val="single"/>
          <w:lang w:eastAsia="it-IT"/>
        </w:rPr>
        <w:t>Neutro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 xml:space="preserve">N.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своë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новое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окно</w:t>
      </w:r>
      <w:proofErr w:type="spellEnd"/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 xml:space="preserve">G.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своего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нового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окна</w:t>
      </w:r>
      <w:proofErr w:type="spellEnd"/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 xml:space="preserve">D.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своему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новому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окну</w:t>
      </w:r>
      <w:proofErr w:type="spellEnd"/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 xml:space="preserve">A.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своë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новое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окно</w:t>
      </w:r>
      <w:proofErr w:type="spellEnd"/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 xml:space="preserve">S.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своим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новым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окном</w:t>
      </w:r>
      <w:proofErr w:type="spellEnd"/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 xml:space="preserve">P.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своëм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новом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окне</w:t>
      </w:r>
      <w:proofErr w:type="spellEnd"/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proofErr w:type="spellStart"/>
      <w:r w:rsidRPr="00FC60B1">
        <w:rPr>
          <w:rFonts w:ascii="Arial" w:eastAsia="Times New Roman" w:hAnsi="Arial" w:cs="Arial"/>
          <w:color w:val="222222"/>
          <w:u w:val="single"/>
          <w:lang w:eastAsia="it-IT"/>
        </w:rPr>
        <w:t>Женский</w:t>
      </w:r>
      <w:proofErr w:type="spellEnd"/>
      <w:r w:rsidRPr="00FC60B1">
        <w:rPr>
          <w:rFonts w:ascii="Arial" w:eastAsia="Times New Roman" w:hAnsi="Arial" w:cs="Arial"/>
          <w:color w:val="222222"/>
          <w:u w:val="single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u w:val="single"/>
          <w:lang w:eastAsia="it-IT"/>
        </w:rPr>
        <w:t>род</w:t>
      </w:r>
      <w:proofErr w:type="spellEnd"/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u w:val="single"/>
          <w:lang w:eastAsia="it-IT"/>
        </w:rPr>
        <w:t>Femminile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 xml:space="preserve">N.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cвоя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длинная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коса</w:t>
      </w:r>
      <w:proofErr w:type="spellEnd"/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 xml:space="preserve">G.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своей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длинной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косы</w:t>
      </w:r>
      <w:proofErr w:type="spellEnd"/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 xml:space="preserve">D.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своей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длинной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косе</w:t>
      </w:r>
      <w:proofErr w:type="spellEnd"/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 xml:space="preserve">A.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свою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длинную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косу</w:t>
      </w:r>
      <w:proofErr w:type="spellEnd"/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 xml:space="preserve">S.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своей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длинной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косой</w:t>
      </w:r>
      <w:proofErr w:type="spellEnd"/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 xml:space="preserve">P.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своей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длинной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косе</w:t>
      </w:r>
      <w:proofErr w:type="spellEnd"/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proofErr w:type="spellStart"/>
      <w:r w:rsidRPr="00FC60B1">
        <w:rPr>
          <w:rFonts w:ascii="Arial" w:eastAsia="Times New Roman" w:hAnsi="Arial" w:cs="Arial"/>
          <w:color w:val="222222"/>
          <w:u w:val="single"/>
          <w:lang w:eastAsia="it-IT"/>
        </w:rPr>
        <w:t>Множественное</w:t>
      </w:r>
      <w:proofErr w:type="spellEnd"/>
      <w:r w:rsidRPr="00FC60B1">
        <w:rPr>
          <w:rFonts w:ascii="Arial" w:eastAsia="Times New Roman" w:hAnsi="Arial" w:cs="Arial"/>
          <w:color w:val="222222"/>
          <w:u w:val="single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u w:val="single"/>
          <w:lang w:eastAsia="it-IT"/>
        </w:rPr>
        <w:t>число</w:t>
      </w:r>
      <w:proofErr w:type="spellEnd"/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u w:val="single"/>
          <w:lang w:eastAsia="it-IT"/>
        </w:rPr>
        <w:t>Plurale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 xml:space="preserve">N.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свои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красивые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деревья</w:t>
      </w:r>
      <w:proofErr w:type="spellEnd"/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 xml:space="preserve">G.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своих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красивых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деревьев</w:t>
      </w:r>
      <w:proofErr w:type="spellEnd"/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 xml:space="preserve">D.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своим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красивым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деревьям</w:t>
      </w:r>
      <w:proofErr w:type="spellEnd"/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 xml:space="preserve">A.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свои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красивые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деревья</w:t>
      </w:r>
      <w:proofErr w:type="spellEnd"/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 xml:space="preserve">I.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своими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красивыми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деревьями</w:t>
      </w:r>
      <w:proofErr w:type="spellEnd"/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 xml:space="preserve">L.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своих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красивых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деревьях</w:t>
      </w:r>
      <w:proofErr w:type="spellEnd"/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b/>
          <w:bCs/>
          <w:color w:val="222222"/>
          <w:lang w:eastAsia="it-IT"/>
        </w:rPr>
        <w:t>Come si declina </w:t>
      </w:r>
      <w:proofErr w:type="spellStart"/>
      <w:r w:rsidRPr="00FC60B1">
        <w:rPr>
          <w:rFonts w:ascii="Arial" w:eastAsia="Times New Roman" w:hAnsi="Arial" w:cs="Arial"/>
          <w:b/>
          <w:bCs/>
          <w:i/>
          <w:iCs/>
          <w:color w:val="222222"/>
          <w:lang w:eastAsia="it-IT"/>
        </w:rPr>
        <w:t>себя</w:t>
      </w:r>
      <w:proofErr w:type="spellEnd"/>
      <w:r w:rsidRPr="00FC60B1">
        <w:rPr>
          <w:rFonts w:ascii="Arial" w:eastAsia="Times New Roman" w:hAnsi="Arial" w:cs="Arial"/>
          <w:b/>
          <w:bCs/>
          <w:i/>
          <w:iCs/>
          <w:color w:val="222222"/>
          <w:lang w:eastAsia="it-IT"/>
        </w:rPr>
        <w:t> (se stesso)</w:t>
      </w:r>
      <w:r w:rsidRPr="00FC60B1">
        <w:rPr>
          <w:rFonts w:ascii="Arial" w:eastAsia="Times New Roman" w:hAnsi="Arial" w:cs="Arial"/>
          <w:b/>
          <w:bCs/>
          <w:color w:val="222222"/>
          <w:lang w:eastAsia="it-IT"/>
        </w:rPr>
        <w:t>?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>La particella 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себя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> non ha il Nominativo, non si cambia in genere e in numero!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 xml:space="preserve">G.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Он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был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у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себя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в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комнате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>.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 xml:space="preserve">D.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Она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купила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себе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джнисы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>.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 xml:space="preserve">A. Я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знаю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себя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очень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хорошо</w:t>
      </w:r>
      <w:proofErr w:type="spellEnd"/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 xml:space="preserve">S.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Ты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доволен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собой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>?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 xml:space="preserve">P.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Они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говорят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только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о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себе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>!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b/>
          <w:bCs/>
          <w:color w:val="222222"/>
          <w:lang w:eastAsia="it-IT"/>
        </w:rPr>
        <w:t>Ecco alcune espressioni con la particella </w:t>
      </w:r>
      <w:proofErr w:type="spellStart"/>
      <w:r w:rsidRPr="00FC60B1">
        <w:rPr>
          <w:rFonts w:ascii="Arial" w:eastAsia="Times New Roman" w:hAnsi="Arial" w:cs="Arial"/>
          <w:b/>
          <w:bCs/>
          <w:i/>
          <w:iCs/>
          <w:color w:val="222222"/>
          <w:lang w:eastAsia="it-IT"/>
        </w:rPr>
        <w:t>себя</w:t>
      </w:r>
      <w:proofErr w:type="spellEnd"/>
      <w:r w:rsidRPr="00FC60B1">
        <w:rPr>
          <w:rFonts w:ascii="Arial" w:eastAsia="Times New Roman" w:hAnsi="Arial" w:cs="Arial"/>
          <w:b/>
          <w:bCs/>
          <w:i/>
          <w:iCs/>
          <w:color w:val="222222"/>
          <w:lang w:eastAsia="it-IT"/>
        </w:rPr>
        <w:t>: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чувствовать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себя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>: sentirsi (bene o male)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выходить-выйти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из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себя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>: perdere la pazienza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вести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себя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>: comportarsi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уверен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,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уверена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,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уверены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в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себе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>: sicuro di se (maschile, femminile, plurale)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представлять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FC60B1">
        <w:rPr>
          <w:rFonts w:ascii="Arial" w:eastAsia="Times New Roman" w:hAnsi="Arial" w:cs="Arial"/>
          <w:color w:val="222222"/>
          <w:lang w:eastAsia="it-IT"/>
        </w:rPr>
        <w:t>себе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>: immaginare</w:t>
      </w: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FC60B1" w:rsidRPr="00FC60B1" w:rsidRDefault="00FC60B1" w:rsidP="00FC60B1">
      <w:pPr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FC60B1">
        <w:rPr>
          <w:rFonts w:ascii="Arial" w:eastAsia="Times New Roman" w:hAnsi="Arial" w:cs="Arial"/>
          <w:color w:val="222222"/>
          <w:lang w:eastAsia="it-IT"/>
        </w:rPr>
        <w:t>In queste espressioni la particella </w:t>
      </w:r>
      <w:proofErr w:type="spellStart"/>
      <w:r w:rsidRPr="00FC60B1">
        <w:rPr>
          <w:rFonts w:ascii="Arial" w:eastAsia="Times New Roman" w:hAnsi="Arial" w:cs="Arial"/>
          <w:i/>
          <w:iCs/>
          <w:color w:val="222222"/>
          <w:lang w:eastAsia="it-IT"/>
        </w:rPr>
        <w:t>себя</w:t>
      </w:r>
      <w:proofErr w:type="spellEnd"/>
      <w:r w:rsidRPr="00FC60B1">
        <w:rPr>
          <w:rFonts w:ascii="Arial" w:eastAsia="Times New Roman" w:hAnsi="Arial" w:cs="Arial"/>
          <w:color w:val="222222"/>
          <w:lang w:eastAsia="it-IT"/>
        </w:rPr>
        <w:t> </w:t>
      </w:r>
      <w:r w:rsidRPr="00FC60B1">
        <w:rPr>
          <w:rFonts w:ascii="Arial" w:eastAsia="Times New Roman" w:hAnsi="Arial" w:cs="Arial"/>
          <w:color w:val="222222"/>
          <w:u w:val="single"/>
          <w:lang w:eastAsia="it-IT"/>
        </w:rPr>
        <w:t>non si declina </w:t>
      </w:r>
      <w:r w:rsidRPr="00FC60B1">
        <w:rPr>
          <w:rFonts w:ascii="Arial" w:eastAsia="Times New Roman" w:hAnsi="Arial" w:cs="Arial"/>
          <w:color w:val="222222"/>
          <w:lang w:eastAsia="it-IT"/>
        </w:rPr>
        <w:t>!</w:t>
      </w:r>
    </w:p>
    <w:p w:rsidR="00D0484D" w:rsidRPr="00FC60B1" w:rsidRDefault="00D0484D"/>
    <w:sectPr w:rsidR="00D0484D" w:rsidRPr="00FC60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78"/>
    <w:rsid w:val="001E7378"/>
    <w:rsid w:val="00D0484D"/>
    <w:rsid w:val="00FC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FC6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C60B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FC60B1"/>
    <w:rPr>
      <w:b/>
      <w:bCs/>
    </w:rPr>
  </w:style>
  <w:style w:type="character" w:styleId="Enfasicorsivo">
    <w:name w:val="Emphasis"/>
    <w:basedOn w:val="Carpredefinitoparagrafo"/>
    <w:uiPriority w:val="20"/>
    <w:qFormat/>
    <w:rsid w:val="00FC60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FC6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C60B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FC60B1"/>
    <w:rPr>
      <w:b/>
      <w:bCs/>
    </w:rPr>
  </w:style>
  <w:style w:type="character" w:styleId="Enfasicorsivo">
    <w:name w:val="Emphasis"/>
    <w:basedOn w:val="Carpredefinitoparagrafo"/>
    <w:uiPriority w:val="20"/>
    <w:qFormat/>
    <w:rsid w:val="00FC60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BOTTACIN MARINA</dc:creator>
  <cp:keywords/>
  <dc:description/>
  <cp:lastModifiedBy>BOTTACIN MARINA</cp:lastModifiedBy>
  <cp:revision>2</cp:revision>
  <dcterms:created xsi:type="dcterms:W3CDTF">2018-01-25T09:35:00Z</dcterms:created>
  <dcterms:modified xsi:type="dcterms:W3CDTF">2018-01-25T09:38:00Z</dcterms:modified>
</cp:coreProperties>
</file>